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FC" w:rsidRDefault="00CD4ADF">
      <w:pPr>
        <w:rPr>
          <w:sz w:val="20"/>
          <w:szCs w:val="20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65265" cy="9017868"/>
            <wp:effectExtent l="0" t="0" r="6985" b="0"/>
            <wp:docPr id="1" name="Рисунок 1" descr="C:\Users\ученик\Desktop\Докумет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Докуметац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65" cy="901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70563">
        <w:rPr>
          <w:rFonts w:eastAsia="Times New Roman"/>
          <w:sz w:val="24"/>
          <w:szCs w:val="24"/>
        </w:rPr>
        <w:lastRenderedPageBreak/>
        <w:t>—поиск документов;</w:t>
      </w:r>
    </w:p>
    <w:p w:rsidR="000221FC" w:rsidRDefault="002705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—возможность обработки документов с помощью вычислительной техники;</w:t>
      </w:r>
    </w:p>
    <w:p w:rsidR="000221FC" w:rsidRDefault="000221FC">
      <w:pPr>
        <w:spacing w:line="12" w:lineRule="exact"/>
        <w:rPr>
          <w:sz w:val="20"/>
          <w:szCs w:val="20"/>
        </w:rPr>
      </w:pPr>
    </w:p>
    <w:p w:rsidR="000221FC" w:rsidRDefault="00270563">
      <w:pPr>
        <w:spacing w:line="234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—качество документов как источников информации. Документ имеет юридическую силу при наличии реквизитов для данного вида документов.</w:t>
      </w:r>
    </w:p>
    <w:p w:rsidR="000221FC" w:rsidRDefault="000221FC">
      <w:pPr>
        <w:spacing w:line="278" w:lineRule="exact"/>
        <w:rPr>
          <w:sz w:val="20"/>
          <w:szCs w:val="20"/>
        </w:rPr>
      </w:pPr>
    </w:p>
    <w:p w:rsidR="000221FC" w:rsidRDefault="00270563">
      <w:pPr>
        <w:tabs>
          <w:tab w:val="left" w:pos="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Бланки документов.</w:t>
      </w:r>
    </w:p>
    <w:p w:rsidR="000221FC" w:rsidRDefault="000221FC">
      <w:pPr>
        <w:spacing w:line="288" w:lineRule="exact"/>
        <w:rPr>
          <w:sz w:val="20"/>
          <w:szCs w:val="20"/>
        </w:rPr>
      </w:pPr>
    </w:p>
    <w:p w:rsidR="000221FC" w:rsidRDefault="00F5082B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 xml:space="preserve">Документы должны оформляться на бланках и иметь установленный комплекс обязательных реквизитов, расположенных согласно ГОСТ </w:t>
      </w:r>
      <w:proofErr w:type="gramStart"/>
      <w:r w:rsidR="00270563">
        <w:rPr>
          <w:rFonts w:eastAsia="Times New Roman"/>
          <w:sz w:val="24"/>
          <w:szCs w:val="24"/>
        </w:rPr>
        <w:t>Р</w:t>
      </w:r>
      <w:proofErr w:type="gramEnd"/>
      <w:r w:rsidR="00270563">
        <w:rPr>
          <w:rFonts w:eastAsia="Times New Roman"/>
          <w:sz w:val="24"/>
          <w:szCs w:val="24"/>
        </w:rPr>
        <w:t xml:space="preserve"> </w:t>
      </w:r>
      <w:r w:rsidR="00A24EC3">
        <w:rPr>
          <w:rFonts w:eastAsia="Times New Roman"/>
          <w:sz w:val="24"/>
          <w:szCs w:val="24"/>
        </w:rPr>
        <w:t xml:space="preserve">7.0.97-2016 </w:t>
      </w:r>
      <w:r w:rsidR="00270563">
        <w:rPr>
          <w:rFonts w:eastAsia="Times New Roman"/>
          <w:sz w:val="24"/>
          <w:szCs w:val="24"/>
        </w:rPr>
        <w:t>.</w:t>
      </w:r>
      <w:r w:rsidR="00A24EC3">
        <w:rPr>
          <w:rFonts w:eastAsia="Times New Roman"/>
          <w:sz w:val="24"/>
          <w:szCs w:val="24"/>
        </w:rPr>
        <w:t xml:space="preserve">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A24EC3">
        <w:rPr>
          <w:rFonts w:eastAsia="Times New Roman"/>
          <w:sz w:val="24"/>
          <w:szCs w:val="24"/>
        </w:rPr>
        <w:t>Росстандарта</w:t>
      </w:r>
      <w:proofErr w:type="spellEnd"/>
      <w:r w:rsidR="00A24EC3">
        <w:rPr>
          <w:rFonts w:eastAsia="Times New Roman"/>
          <w:sz w:val="24"/>
          <w:szCs w:val="24"/>
        </w:rPr>
        <w:t xml:space="preserve"> от 08.12.2016 №2004-ст)</w:t>
      </w:r>
    </w:p>
    <w:p w:rsidR="000221FC" w:rsidRDefault="000221FC">
      <w:pPr>
        <w:spacing w:line="280" w:lineRule="exact"/>
        <w:rPr>
          <w:sz w:val="20"/>
          <w:szCs w:val="20"/>
        </w:rPr>
      </w:pPr>
    </w:p>
    <w:p w:rsidR="000221FC" w:rsidRDefault="00270563">
      <w:pPr>
        <w:tabs>
          <w:tab w:val="left" w:pos="5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 документа.</w:t>
      </w:r>
    </w:p>
    <w:p w:rsidR="000221FC" w:rsidRDefault="000221FC">
      <w:pPr>
        <w:spacing w:line="298" w:lineRule="exact"/>
        <w:rPr>
          <w:sz w:val="20"/>
          <w:szCs w:val="20"/>
        </w:rPr>
      </w:pPr>
    </w:p>
    <w:p w:rsidR="000221FC" w:rsidRDefault="00F5082B" w:rsidP="00A24EC3">
      <w:pPr>
        <w:spacing w:line="234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Документы, направляемые в вышестоящие организации, подписываются директором, а в его отсутствие — исполняющим обязанности директора.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F5082B" w:rsidP="00A24EC3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Документы, направляемые сторонним организациям, подписываются директором или его заместителем, отвечающим за данный вопрос. В состав подписи входят наименование должности подписывающего документ, личная подпись и ее расшифровка с указанием инициалов, а затем фамилии должностного лица.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F5082B" w:rsidP="00A24EC3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Документы коллегиальных органов подписываются председательствующим на заседании коллегиального органа и секретарем.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F5082B" w:rsidP="00A24EC3">
      <w:pPr>
        <w:tabs>
          <w:tab w:val="left" w:pos="398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A24EC3">
        <w:rPr>
          <w:rFonts w:eastAsia="Times New Roman"/>
          <w:sz w:val="24"/>
          <w:szCs w:val="24"/>
        </w:rPr>
        <w:t xml:space="preserve">В </w:t>
      </w:r>
      <w:r w:rsidR="00270563">
        <w:rPr>
          <w:rFonts w:eastAsia="Times New Roman"/>
          <w:sz w:val="24"/>
          <w:szCs w:val="24"/>
        </w:rPr>
        <w:t>документах, подготовленных комиссией, указываются не должности вошедших в нее лиц, а их обязанности в составе комиссии (председатель, секретарь, член комиссии и др.).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F5082B" w:rsidP="00A24EC3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Если должностное лицо, подпись которого заготовлена на проекте документа, отсутствует, то документ должен подписываться лицом, исполняющим его обязанности, или его заместителем. Необходимо указать фактическую должность лица, подписывающего документ, и его фамилию.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F5082B">
      <w:pPr>
        <w:spacing w:line="234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Не допускается подписывать документы с предлогом «За» или с проставлением косой черты перед наименованием должности.</w:t>
      </w:r>
    </w:p>
    <w:p w:rsidR="000221FC" w:rsidRDefault="000221FC">
      <w:pPr>
        <w:spacing w:line="290" w:lineRule="exact"/>
        <w:rPr>
          <w:sz w:val="20"/>
          <w:szCs w:val="20"/>
        </w:rPr>
      </w:pPr>
    </w:p>
    <w:p w:rsidR="000221FC" w:rsidRDefault="00270563">
      <w:pPr>
        <w:spacing w:line="250" w:lineRule="auto"/>
        <w:ind w:firstLine="1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3.4. Оттиск печати ставится на документах, удостоверяющих права должностных лиц, фиксирующих факт расходования денежных средств и материальных ценностей, а также специально предусмотренных правовыми актами, где подпись ответственного лица должна быть заверена печатью.</w:t>
      </w:r>
    </w:p>
    <w:p w:rsidR="000221FC" w:rsidRDefault="000221FC">
      <w:pPr>
        <w:spacing w:line="4" w:lineRule="exact"/>
        <w:rPr>
          <w:sz w:val="20"/>
          <w:szCs w:val="20"/>
        </w:rPr>
      </w:pPr>
    </w:p>
    <w:p w:rsidR="000221FC" w:rsidRDefault="0043748C" w:rsidP="00A24EC3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Оттиск печати следует проставлять так, чтобы он не захватывал наименования должности, подписи и расшифровки подписи должностного лица, подписывающего документ.</w:t>
      </w:r>
    </w:p>
    <w:p w:rsidR="000221FC" w:rsidRDefault="000221FC">
      <w:pPr>
        <w:spacing w:line="290" w:lineRule="exact"/>
        <w:rPr>
          <w:sz w:val="20"/>
          <w:szCs w:val="20"/>
        </w:rPr>
      </w:pPr>
    </w:p>
    <w:p w:rsidR="000221FC" w:rsidRDefault="00270563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  Утверждение документа.</w:t>
      </w:r>
    </w:p>
    <w:p w:rsidR="000221FC" w:rsidRDefault="0043748C" w:rsidP="00A24EC3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Особым способом введения документа в действие является его утверждение. Документы утверждаются директором или исполняющим его обязанности.</w:t>
      </w:r>
    </w:p>
    <w:p w:rsidR="000221FC" w:rsidRDefault="000221FC">
      <w:pPr>
        <w:spacing w:line="280" w:lineRule="exact"/>
        <w:rPr>
          <w:sz w:val="20"/>
          <w:szCs w:val="20"/>
        </w:rPr>
      </w:pPr>
    </w:p>
    <w:p w:rsidR="000221FC" w:rsidRDefault="00270563">
      <w:pPr>
        <w:ind w:left="1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 Согласование документа.</w:t>
      </w:r>
    </w:p>
    <w:p w:rsidR="000221FC" w:rsidRDefault="000221FC">
      <w:pPr>
        <w:spacing w:line="10" w:lineRule="exact"/>
        <w:rPr>
          <w:sz w:val="20"/>
          <w:szCs w:val="20"/>
        </w:rPr>
      </w:pPr>
    </w:p>
    <w:p w:rsidR="000221FC" w:rsidRDefault="0043748C" w:rsidP="0043748C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При необходимости оценки обоснованности документа и его соответствия действующему законодательству проводится согласование документа.</w:t>
      </w:r>
      <w:r>
        <w:rPr>
          <w:rFonts w:eastAsia="Times New Roman"/>
          <w:sz w:val="24"/>
          <w:szCs w:val="24"/>
        </w:rPr>
        <w:t xml:space="preserve"> </w:t>
      </w:r>
      <w:r w:rsidR="00270563">
        <w:rPr>
          <w:rFonts w:eastAsia="Times New Roman"/>
          <w:sz w:val="24"/>
          <w:szCs w:val="24"/>
        </w:rPr>
        <w:t>Согласование может проводиться как внутри учреждения, так и вне ее.</w:t>
      </w:r>
    </w:p>
    <w:p w:rsidR="000221FC" w:rsidRDefault="000221FC">
      <w:pPr>
        <w:spacing w:line="12" w:lineRule="exact"/>
        <w:rPr>
          <w:sz w:val="20"/>
          <w:szCs w:val="20"/>
        </w:rPr>
      </w:pPr>
    </w:p>
    <w:p w:rsidR="000221FC" w:rsidRDefault="0043748C" w:rsidP="00A24EC3">
      <w:pPr>
        <w:spacing w:line="237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270563">
        <w:rPr>
          <w:rFonts w:eastAsia="Times New Roman"/>
          <w:sz w:val="24"/>
          <w:szCs w:val="24"/>
        </w:rPr>
        <w:t>Гриф согласования документа оформляется ниже подписи должностного лица, подписавшего документ, и состоит из слова СОГЛАСОВАНО, указания должности лица, с которым согласовывается документ (включая наименование учреждения), личной подписи, расшифровки подписи (инициалов, фамилии) и даты согласования.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43748C" w:rsidP="00A24EC3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При внешнем согласовании (в других организациях) подпись заверяется печатью. Возможно согласование, осуществляемое письмом, протоколами и др.</w:t>
      </w:r>
    </w:p>
    <w:p w:rsidR="000221FC" w:rsidRDefault="000221FC">
      <w:pPr>
        <w:spacing w:line="290" w:lineRule="exact"/>
        <w:rPr>
          <w:sz w:val="20"/>
          <w:szCs w:val="20"/>
        </w:rPr>
      </w:pPr>
    </w:p>
    <w:p w:rsidR="000221FC" w:rsidRDefault="00270563" w:rsidP="00A24EC3">
      <w:pPr>
        <w:spacing w:line="234" w:lineRule="auto"/>
        <w:ind w:left="8"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 Заверение копии документа. Распорядительные до</w:t>
      </w:r>
      <w:r w:rsidR="00A24EC3">
        <w:rPr>
          <w:rFonts w:eastAsia="Times New Roman"/>
          <w:sz w:val="24"/>
          <w:szCs w:val="24"/>
        </w:rPr>
        <w:t>кументы издаются в единственном э</w:t>
      </w:r>
      <w:r>
        <w:rPr>
          <w:rFonts w:eastAsia="Times New Roman"/>
          <w:sz w:val="24"/>
          <w:szCs w:val="24"/>
        </w:rPr>
        <w:t>кземпляре и подшиваются в дело. Рабочие экземпляры являются копиями подшитого в дело оригинала.</w:t>
      </w:r>
    </w:p>
    <w:p w:rsidR="000221FC" w:rsidRDefault="000221FC" w:rsidP="00A24EC3">
      <w:pPr>
        <w:spacing w:line="14" w:lineRule="exact"/>
        <w:jc w:val="both"/>
        <w:rPr>
          <w:sz w:val="20"/>
          <w:szCs w:val="20"/>
        </w:rPr>
      </w:pPr>
    </w:p>
    <w:p w:rsidR="000221FC" w:rsidRDefault="0043748C" w:rsidP="00A24EC3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 xml:space="preserve">Право </w:t>
      </w:r>
      <w:proofErr w:type="gramStart"/>
      <w:r w:rsidR="00270563">
        <w:rPr>
          <w:rFonts w:eastAsia="Times New Roman"/>
          <w:sz w:val="24"/>
          <w:szCs w:val="24"/>
        </w:rPr>
        <w:t>заверения копий</w:t>
      </w:r>
      <w:proofErr w:type="gramEnd"/>
      <w:r w:rsidR="00270563">
        <w:rPr>
          <w:rFonts w:eastAsia="Times New Roman"/>
          <w:sz w:val="24"/>
          <w:szCs w:val="24"/>
        </w:rPr>
        <w:t xml:space="preserve"> документов имеет директор и ИО директора. Заверению подлежат только документы, составленные в учреждении.</w:t>
      </w:r>
    </w:p>
    <w:p w:rsidR="000221FC" w:rsidRDefault="000221FC" w:rsidP="00A24EC3">
      <w:pPr>
        <w:spacing w:line="278" w:lineRule="exact"/>
        <w:jc w:val="both"/>
        <w:rPr>
          <w:sz w:val="20"/>
          <w:szCs w:val="20"/>
        </w:rPr>
      </w:pPr>
    </w:p>
    <w:p w:rsidR="000221FC" w:rsidRDefault="00270563">
      <w:pPr>
        <w:numPr>
          <w:ilvl w:val="0"/>
          <w:numId w:val="3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Резолюция.</w:t>
      </w:r>
    </w:p>
    <w:p w:rsidR="000221FC" w:rsidRDefault="000221FC">
      <w:pPr>
        <w:spacing w:line="2" w:lineRule="exact"/>
        <w:rPr>
          <w:sz w:val="20"/>
          <w:szCs w:val="20"/>
        </w:rPr>
      </w:pPr>
    </w:p>
    <w:p w:rsidR="000221FC" w:rsidRDefault="0043748C" w:rsidP="0043748C">
      <w:pPr>
        <w:tabs>
          <w:tab w:val="left" w:pos="7227"/>
          <w:tab w:val="left" w:pos="8867"/>
          <w:tab w:val="left" w:pos="9307"/>
          <w:tab w:val="left" w:pos="1004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270563">
        <w:rPr>
          <w:rFonts w:eastAsia="Times New Roman"/>
          <w:sz w:val="24"/>
          <w:szCs w:val="24"/>
        </w:rPr>
        <w:t>В резолюции дается указание директора к исполнению документа.</w:t>
      </w:r>
      <w:r>
        <w:rPr>
          <w:rFonts w:eastAsia="Times New Roman"/>
          <w:sz w:val="24"/>
          <w:szCs w:val="24"/>
        </w:rPr>
        <w:t xml:space="preserve"> </w:t>
      </w:r>
      <w:r w:rsidR="00A24EC3">
        <w:rPr>
          <w:rFonts w:eastAsia="Times New Roman"/>
          <w:sz w:val="24"/>
          <w:szCs w:val="24"/>
        </w:rPr>
        <w:t xml:space="preserve">В </w:t>
      </w:r>
      <w:r w:rsidR="00270563">
        <w:rPr>
          <w:rFonts w:eastAsia="Times New Roman"/>
          <w:sz w:val="24"/>
          <w:szCs w:val="24"/>
        </w:rPr>
        <w:t>состав резолюции должны входить следующие элементы: фамилия исполнителя (исполнителей), содержание поручения, срок исполнения, подпись, дата. При наличии в резолюции нескольких исполнителей указывается ответственный исполнитель</w:t>
      </w:r>
    </w:p>
    <w:p w:rsidR="000221FC" w:rsidRDefault="000221FC">
      <w:pPr>
        <w:spacing w:line="290" w:lineRule="exact"/>
        <w:rPr>
          <w:sz w:val="20"/>
          <w:szCs w:val="20"/>
        </w:rPr>
      </w:pPr>
    </w:p>
    <w:p w:rsidR="000221FC" w:rsidRDefault="00270563">
      <w:pPr>
        <w:ind w:left="1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Порядок подготовки и оформления проектов документов.</w:t>
      </w:r>
    </w:p>
    <w:p w:rsidR="000221FC" w:rsidRDefault="000221FC">
      <w:pPr>
        <w:spacing w:line="288" w:lineRule="exact"/>
        <w:rPr>
          <w:sz w:val="20"/>
          <w:szCs w:val="20"/>
        </w:rPr>
      </w:pPr>
    </w:p>
    <w:p w:rsidR="000221FC" w:rsidRDefault="00270563">
      <w:pPr>
        <w:spacing w:line="234" w:lineRule="auto"/>
        <w:ind w:left="8" w:right="20" w:firstLine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3.4.1. Проекты распоряжений, приказов разрабатываются конкретными должностными лицами в соответствии с поручением руководителя или в инициативном порядке.</w:t>
      </w:r>
    </w:p>
    <w:p w:rsidR="000221FC" w:rsidRDefault="000221FC">
      <w:pPr>
        <w:spacing w:line="4" w:lineRule="exact"/>
        <w:rPr>
          <w:sz w:val="20"/>
          <w:szCs w:val="20"/>
        </w:rPr>
      </w:pPr>
    </w:p>
    <w:p w:rsidR="000221FC" w:rsidRDefault="0043748C" w:rsidP="00A24EC3">
      <w:pPr>
        <w:tabs>
          <w:tab w:val="left" w:pos="1128"/>
          <w:tab w:val="left" w:pos="2428"/>
          <w:tab w:val="left" w:pos="3467"/>
          <w:tab w:val="left" w:pos="4827"/>
          <w:tab w:val="left" w:pos="6487"/>
          <w:tab w:val="left" w:pos="7387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Первый</w:t>
      </w:r>
      <w:r w:rsidR="00270563">
        <w:rPr>
          <w:rFonts w:eastAsia="Times New Roman"/>
          <w:sz w:val="24"/>
          <w:szCs w:val="24"/>
        </w:rPr>
        <w:tab/>
        <w:t>экземпляр</w:t>
      </w:r>
      <w:r w:rsidR="00270563">
        <w:rPr>
          <w:rFonts w:eastAsia="Times New Roman"/>
          <w:sz w:val="24"/>
          <w:szCs w:val="24"/>
        </w:rPr>
        <w:tab/>
        <w:t>проекта</w:t>
      </w:r>
      <w:r w:rsidR="00270563">
        <w:rPr>
          <w:rFonts w:eastAsia="Times New Roman"/>
          <w:sz w:val="24"/>
          <w:szCs w:val="24"/>
        </w:rPr>
        <w:tab/>
        <w:t>визируется</w:t>
      </w:r>
      <w:r w:rsidR="00270563">
        <w:rPr>
          <w:rFonts w:eastAsia="Times New Roman"/>
          <w:sz w:val="24"/>
          <w:szCs w:val="24"/>
        </w:rPr>
        <w:tab/>
        <w:t>должностным</w:t>
      </w:r>
      <w:r w:rsidR="00270563">
        <w:rPr>
          <w:rFonts w:eastAsia="Times New Roman"/>
          <w:sz w:val="24"/>
          <w:szCs w:val="24"/>
        </w:rPr>
        <w:tab/>
        <w:t>лицом,</w:t>
      </w:r>
      <w:r w:rsidR="00270563">
        <w:rPr>
          <w:sz w:val="20"/>
          <w:szCs w:val="20"/>
        </w:rPr>
        <w:tab/>
      </w:r>
      <w:r w:rsidR="00270563">
        <w:rPr>
          <w:rFonts w:eastAsia="Times New Roman"/>
          <w:sz w:val="23"/>
          <w:szCs w:val="23"/>
        </w:rPr>
        <w:t>разработавшим данный проект.</w:t>
      </w:r>
    </w:p>
    <w:p w:rsidR="000221FC" w:rsidRDefault="000221FC">
      <w:pPr>
        <w:spacing w:line="9" w:lineRule="exact"/>
        <w:rPr>
          <w:sz w:val="20"/>
          <w:szCs w:val="20"/>
        </w:rPr>
      </w:pPr>
    </w:p>
    <w:p w:rsidR="000221FC" w:rsidRDefault="0043748C" w:rsidP="00A24EC3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</w:t>
      </w:r>
      <w:r w:rsidR="00270563">
        <w:rPr>
          <w:rFonts w:eastAsia="Times New Roman"/>
          <w:sz w:val="23"/>
          <w:szCs w:val="23"/>
        </w:rPr>
        <w:t>Тексты распоряжений, приказов, как правило, состоят из констатирующей и распорядительной частей.</w:t>
      </w:r>
    </w:p>
    <w:p w:rsidR="000221FC" w:rsidRPr="00A24EC3" w:rsidRDefault="00270563" w:rsidP="00A24EC3">
      <w:pPr>
        <w:numPr>
          <w:ilvl w:val="0"/>
          <w:numId w:val="5"/>
        </w:numPr>
        <w:tabs>
          <w:tab w:val="left" w:pos="0"/>
        </w:tabs>
        <w:ind w:left="8"/>
        <w:jc w:val="both"/>
        <w:rPr>
          <w:sz w:val="20"/>
          <w:szCs w:val="20"/>
        </w:rPr>
      </w:pPr>
      <w:r w:rsidRPr="00A24EC3">
        <w:rPr>
          <w:rFonts w:eastAsia="Times New Roman"/>
          <w:sz w:val="24"/>
          <w:szCs w:val="24"/>
        </w:rPr>
        <w:t>констатирующей  части  излагаются  цели  и  задачи  п</w:t>
      </w:r>
      <w:r w:rsidR="00A24EC3" w:rsidRPr="00A24EC3">
        <w:rPr>
          <w:rFonts w:eastAsia="Times New Roman"/>
          <w:sz w:val="24"/>
          <w:szCs w:val="24"/>
        </w:rPr>
        <w:t>редписываемых  действий.  Если о</w:t>
      </w:r>
      <w:r w:rsidRPr="00A24EC3">
        <w:rPr>
          <w:rFonts w:eastAsia="Times New Roman"/>
          <w:sz w:val="24"/>
          <w:szCs w:val="24"/>
        </w:rPr>
        <w:t>снованием</w:t>
      </w:r>
      <w:r w:rsidR="00A24EC3" w:rsidRPr="00A24EC3">
        <w:rPr>
          <w:rFonts w:eastAsia="Times New Roman"/>
          <w:sz w:val="24"/>
          <w:szCs w:val="24"/>
        </w:rPr>
        <w:t xml:space="preserve"> </w:t>
      </w:r>
      <w:r w:rsidRPr="00A24EC3">
        <w:rPr>
          <w:rFonts w:eastAsia="Times New Roman"/>
          <w:sz w:val="24"/>
          <w:szCs w:val="24"/>
        </w:rPr>
        <w:t>распорядительного документа является законодательный акт, нормативный или распорядительный документ, то в констатирующей части указываются автор документа, название документа, дата, номер и заголовок. В пунктах распорядительной части указываются исполнители,</w:t>
      </w:r>
    </w:p>
    <w:p w:rsidR="000221FC" w:rsidRDefault="00270563" w:rsidP="00A24EC3">
      <w:pPr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действия и сроки исполнения предполагаемых действий. В последнем пункте распорядительной части документа необходимо указать должностное лицо, на которое возлагается контроль за исполнением документа в целом.</w:t>
      </w:r>
    </w:p>
    <w:p w:rsidR="000221FC" w:rsidRDefault="000221FC">
      <w:pPr>
        <w:spacing w:line="4" w:lineRule="exact"/>
        <w:rPr>
          <w:sz w:val="20"/>
          <w:szCs w:val="20"/>
        </w:rPr>
      </w:pPr>
    </w:p>
    <w:p w:rsidR="000221FC" w:rsidRDefault="0043748C" w:rsidP="00F5082B">
      <w:pPr>
        <w:tabs>
          <w:tab w:val="left" w:pos="408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F5082B">
        <w:rPr>
          <w:rFonts w:eastAsia="Times New Roman"/>
          <w:sz w:val="24"/>
          <w:szCs w:val="24"/>
        </w:rPr>
        <w:t xml:space="preserve">В </w:t>
      </w:r>
      <w:r w:rsidR="00270563">
        <w:rPr>
          <w:rFonts w:eastAsia="Times New Roman"/>
          <w:sz w:val="24"/>
          <w:szCs w:val="24"/>
        </w:rPr>
        <w:t xml:space="preserve">отдельное делопроизводство выделяются приказы по личному составу, по основной </w:t>
      </w:r>
      <w:r w:rsidR="00F5082B">
        <w:rPr>
          <w:rFonts w:eastAsia="Times New Roman"/>
          <w:sz w:val="24"/>
          <w:szCs w:val="24"/>
        </w:rPr>
        <w:t>д</w:t>
      </w:r>
      <w:r w:rsidR="00270563">
        <w:rPr>
          <w:rFonts w:eastAsia="Times New Roman"/>
          <w:sz w:val="24"/>
          <w:szCs w:val="24"/>
        </w:rPr>
        <w:t>еятельности.</w:t>
      </w:r>
    </w:p>
    <w:p w:rsidR="000221FC" w:rsidRDefault="000221FC">
      <w:pPr>
        <w:spacing w:line="12" w:lineRule="exact"/>
        <w:rPr>
          <w:rFonts w:eastAsia="Times New Roman"/>
          <w:sz w:val="24"/>
          <w:szCs w:val="24"/>
        </w:rPr>
      </w:pPr>
    </w:p>
    <w:p w:rsidR="000221FC" w:rsidRDefault="0043748C" w:rsidP="00F5082B">
      <w:pPr>
        <w:tabs>
          <w:tab w:val="left" w:pos="587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F5082B">
        <w:rPr>
          <w:rFonts w:eastAsia="Times New Roman"/>
          <w:sz w:val="24"/>
          <w:szCs w:val="24"/>
        </w:rPr>
        <w:t xml:space="preserve">К </w:t>
      </w:r>
      <w:r w:rsidR="00270563">
        <w:rPr>
          <w:rFonts w:eastAsia="Times New Roman"/>
          <w:sz w:val="24"/>
          <w:szCs w:val="24"/>
        </w:rPr>
        <w:t>приказам по личному составу относятся приказы по приему, совмещению должностей, увольнению, переводу сотрудников, предоставлению любых видов отпусков. Обязателен гриф ознакомления сотрудника с документом.</w:t>
      </w:r>
    </w:p>
    <w:p w:rsidR="000221FC" w:rsidRDefault="0043748C" w:rsidP="00F5082B">
      <w:pPr>
        <w:tabs>
          <w:tab w:val="left" w:pos="508"/>
          <w:tab w:val="left" w:pos="1688"/>
          <w:tab w:val="left" w:pos="2168"/>
          <w:tab w:val="left" w:pos="3367"/>
          <w:tab w:val="left" w:pos="4987"/>
          <w:tab w:val="left" w:pos="6227"/>
          <w:tab w:val="left" w:pos="6787"/>
          <w:tab w:val="left" w:pos="8087"/>
          <w:tab w:val="left" w:pos="9707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К</w:t>
      </w:r>
      <w:r w:rsidR="00270563">
        <w:rPr>
          <w:rFonts w:eastAsia="Times New Roman"/>
          <w:sz w:val="24"/>
          <w:szCs w:val="24"/>
        </w:rPr>
        <w:tab/>
        <w:t>приказам</w:t>
      </w:r>
      <w:r w:rsidR="00270563">
        <w:rPr>
          <w:rFonts w:eastAsia="Times New Roman"/>
          <w:sz w:val="24"/>
          <w:szCs w:val="24"/>
        </w:rPr>
        <w:tab/>
        <w:t>по</w:t>
      </w:r>
      <w:r w:rsidR="00270563">
        <w:rPr>
          <w:rFonts w:eastAsia="Times New Roman"/>
          <w:sz w:val="24"/>
          <w:szCs w:val="24"/>
        </w:rPr>
        <w:tab/>
        <w:t>основной</w:t>
      </w:r>
      <w:r w:rsidR="00270563">
        <w:rPr>
          <w:rFonts w:eastAsia="Times New Roman"/>
          <w:sz w:val="24"/>
          <w:szCs w:val="24"/>
        </w:rPr>
        <w:tab/>
        <w:t>деятельности</w:t>
      </w:r>
      <w:r w:rsidR="00270563">
        <w:rPr>
          <w:rFonts w:eastAsia="Times New Roman"/>
          <w:sz w:val="24"/>
          <w:szCs w:val="24"/>
        </w:rPr>
        <w:tab/>
        <w:t>относятся</w:t>
      </w:r>
      <w:r w:rsidR="00270563">
        <w:rPr>
          <w:rFonts w:eastAsia="Times New Roman"/>
          <w:sz w:val="24"/>
          <w:szCs w:val="24"/>
        </w:rPr>
        <w:tab/>
        <w:t>все</w:t>
      </w:r>
      <w:r w:rsidR="00270563">
        <w:rPr>
          <w:rFonts w:eastAsia="Times New Roman"/>
          <w:sz w:val="24"/>
          <w:szCs w:val="24"/>
        </w:rPr>
        <w:tab/>
        <w:t>остальные</w:t>
      </w:r>
      <w:r w:rsidR="00270563">
        <w:rPr>
          <w:rFonts w:eastAsia="Times New Roman"/>
          <w:sz w:val="24"/>
          <w:szCs w:val="24"/>
        </w:rPr>
        <w:tab/>
        <w:t>приказы.</w:t>
      </w:r>
      <w:r w:rsidR="00F5082B">
        <w:rPr>
          <w:rFonts w:eastAsia="Times New Roman"/>
          <w:sz w:val="24"/>
          <w:szCs w:val="24"/>
        </w:rPr>
        <w:t xml:space="preserve"> </w:t>
      </w:r>
      <w:r w:rsidR="00270563">
        <w:rPr>
          <w:rFonts w:eastAsia="Times New Roman"/>
          <w:sz w:val="23"/>
          <w:szCs w:val="23"/>
        </w:rPr>
        <w:t>Проекты</w:t>
      </w:r>
      <w:r w:rsidR="00F5082B">
        <w:rPr>
          <w:rFonts w:eastAsia="Times New Roman"/>
          <w:sz w:val="23"/>
          <w:szCs w:val="23"/>
        </w:rPr>
        <w:t xml:space="preserve"> </w:t>
      </w:r>
    </w:p>
    <w:p w:rsidR="000221FC" w:rsidRDefault="000221FC">
      <w:pPr>
        <w:spacing w:line="6" w:lineRule="exact"/>
        <w:rPr>
          <w:sz w:val="20"/>
          <w:szCs w:val="20"/>
        </w:rPr>
      </w:pPr>
    </w:p>
    <w:p w:rsidR="000221FC" w:rsidRDefault="00270563" w:rsidP="0043748C">
      <w:pPr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распорядительных документов передаются на подпись директору. Каждый составитель распорядительного документа должен представить директору его проект за 1 день до подписания.</w:t>
      </w:r>
      <w:r w:rsidR="0043748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Распорядительные  документы нумеруются порядковыми номерами в пределах календарного года.</w:t>
      </w:r>
    </w:p>
    <w:p w:rsidR="000221FC" w:rsidRDefault="000221FC">
      <w:pPr>
        <w:spacing w:line="288" w:lineRule="exact"/>
        <w:rPr>
          <w:sz w:val="20"/>
          <w:szCs w:val="20"/>
        </w:rPr>
      </w:pPr>
    </w:p>
    <w:p w:rsidR="000221FC" w:rsidRDefault="00270563" w:rsidP="00F5082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3.4.2. Протокол — документ, в котором фиксируются обсуждение вопросов и принятые решения на собраниях, совещаниях, заседаниях коллегиальных органов (Совет Учреждения, Общее собрание работников, Педагогический совет, Родительский комитет).</w:t>
      </w:r>
    </w:p>
    <w:p w:rsidR="000221FC" w:rsidRDefault="0043748C" w:rsidP="00F5082B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Протокол оформляется на общем бланке. Дата и место составления должны соответствовать дате и месту протоколируемого события.</w:t>
      </w:r>
    </w:p>
    <w:p w:rsidR="000221FC" w:rsidRDefault="0043748C" w:rsidP="00F5082B">
      <w:pPr>
        <w:spacing w:line="237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 xml:space="preserve">Текст протокола состоит их двух частей: </w:t>
      </w:r>
      <w:proofErr w:type="gramStart"/>
      <w:r w:rsidR="00270563">
        <w:rPr>
          <w:rFonts w:eastAsia="Times New Roman"/>
          <w:sz w:val="24"/>
          <w:szCs w:val="24"/>
        </w:rPr>
        <w:t>вводной</w:t>
      </w:r>
      <w:proofErr w:type="gramEnd"/>
      <w:r w:rsidR="00270563">
        <w:rPr>
          <w:rFonts w:eastAsia="Times New Roman"/>
          <w:sz w:val="24"/>
          <w:szCs w:val="24"/>
        </w:rPr>
        <w:t xml:space="preserve"> и основной. В вводной части указываются председатель, секретарь, количество присутствующих, приглашенных с указанием должности и места работы, повестка дня. На расширенных собраниях и заседаниях с большим числом присутствующих их состав указывается количественно, а пофамильный список прилагается к протоколу, о чем делается соответствующая пометка.</w:t>
      </w:r>
    </w:p>
    <w:p w:rsidR="000221FC" w:rsidRDefault="000221FC">
      <w:pPr>
        <w:spacing w:line="5" w:lineRule="exact"/>
        <w:rPr>
          <w:sz w:val="20"/>
          <w:szCs w:val="20"/>
        </w:rPr>
      </w:pPr>
    </w:p>
    <w:p w:rsidR="000221FC" w:rsidRDefault="0043748C" w:rsidP="00F508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Протокол подписывается председателем и секретарем.</w:t>
      </w:r>
    </w:p>
    <w:p w:rsidR="000221FC" w:rsidRDefault="000221FC">
      <w:pPr>
        <w:spacing w:line="288" w:lineRule="exact"/>
        <w:rPr>
          <w:sz w:val="20"/>
          <w:szCs w:val="20"/>
        </w:rPr>
      </w:pPr>
    </w:p>
    <w:p w:rsidR="000221FC" w:rsidRDefault="00270563">
      <w:pPr>
        <w:spacing w:line="236" w:lineRule="auto"/>
        <w:ind w:left="8" w:right="20" w:firstLine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3.4.3. Акт — документ, составленный несколькими лицами и подтверждающий установленный факт, событие, действие. Акт может быть составлен как комиссиями, так и несколькими должностными лицами.</w:t>
      </w:r>
    </w:p>
    <w:p w:rsidR="000221FC" w:rsidRDefault="00270563" w:rsidP="00F5082B">
      <w:pPr>
        <w:numPr>
          <w:ilvl w:val="0"/>
          <w:numId w:val="7"/>
        </w:numPr>
        <w:tabs>
          <w:tab w:val="left" w:pos="358"/>
        </w:tabs>
        <w:spacing w:line="237" w:lineRule="auto"/>
        <w:ind w:left="8" w:right="20" w:firstLine="1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«Киртелинская СОШ» в делопроизводство выделяются акты: о приемке (школы к новому учебному году, пришкольного лагеря с дневным пребыванием детей, ремонтируемого или вновь вводимого в эксплуатацию объекта); о нарушениях трудовой и финансовой дисциплины и требований охраны труда; об учете и хранении материальных ценностей; по делопроизводству.</w:t>
      </w:r>
    </w:p>
    <w:p w:rsidR="000221FC" w:rsidRDefault="0043748C" w:rsidP="00F5082B">
      <w:pPr>
        <w:spacing w:line="236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Акт оформляется на общем бланке. Дата и место составления, проставляемые в бланке акта, должны соответствовать дате и месту актируемого события. Текст акта делится на три части: введение, констатирующая часть и выводы.</w:t>
      </w:r>
    </w:p>
    <w:p w:rsidR="000221FC" w:rsidRDefault="0043748C" w:rsidP="00F5082B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Те</w:t>
      </w:r>
      <w:proofErr w:type="gramStart"/>
      <w:r w:rsidR="00270563">
        <w:rPr>
          <w:rFonts w:eastAsia="Times New Roman"/>
          <w:sz w:val="24"/>
          <w:szCs w:val="24"/>
        </w:rPr>
        <w:t>кст вв</w:t>
      </w:r>
      <w:proofErr w:type="gramEnd"/>
      <w:r w:rsidR="00270563">
        <w:rPr>
          <w:rFonts w:eastAsia="Times New Roman"/>
          <w:sz w:val="24"/>
          <w:szCs w:val="24"/>
        </w:rPr>
        <w:t>едения во всех актах формализован. В нем указывается основание для составления акта, перечисляются лица, составляющие акт (могут быть указаны и присутствующие при этом лица).</w:t>
      </w:r>
    </w:p>
    <w:p w:rsidR="000221FC" w:rsidRDefault="000221FC" w:rsidP="00F5082B">
      <w:pPr>
        <w:spacing w:line="14" w:lineRule="exact"/>
        <w:jc w:val="both"/>
        <w:rPr>
          <w:sz w:val="20"/>
          <w:szCs w:val="20"/>
        </w:rPr>
      </w:pPr>
    </w:p>
    <w:p w:rsidR="000221FC" w:rsidRDefault="00270563" w:rsidP="00F5082B">
      <w:pPr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Некоторые виды актов требуют утверждения. Например, акт о выделении к уничтожению документов</w:t>
      </w:r>
    </w:p>
    <w:p w:rsidR="000221FC" w:rsidRDefault="00270563" w:rsidP="00F5082B">
      <w:pPr>
        <w:numPr>
          <w:ilvl w:val="0"/>
          <w:numId w:val="8"/>
        </w:numPr>
        <w:tabs>
          <w:tab w:val="left" w:pos="188"/>
        </w:tabs>
        <w:spacing w:line="237" w:lineRule="auto"/>
        <w:ind w:left="188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дел.</w:t>
      </w:r>
    </w:p>
    <w:p w:rsidR="000221FC" w:rsidRDefault="000221FC" w:rsidP="00F5082B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0221FC" w:rsidRDefault="0043748C" w:rsidP="00F5082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Акт подписывается председателем и всеми членами комиссии.</w:t>
      </w:r>
    </w:p>
    <w:p w:rsidR="000221FC" w:rsidRDefault="000221FC">
      <w:pPr>
        <w:spacing w:line="291" w:lineRule="exact"/>
        <w:rPr>
          <w:sz w:val="20"/>
          <w:szCs w:val="20"/>
        </w:rPr>
      </w:pPr>
    </w:p>
    <w:p w:rsidR="000221FC" w:rsidRDefault="00270563" w:rsidP="00F5082B">
      <w:pPr>
        <w:spacing w:line="236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3.4.4. Выписки из приказов, распоряжений, протоколов, актов и др. оформляются на общих бланках документов с указанием всех необходимых реквизитов. Изменяется наименование вида документа: «Выписка из приказа и др.».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43748C" w:rsidP="00F5082B">
      <w:pPr>
        <w:spacing w:line="236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Если в распорядительном документе присутствовала констатирующая часть, то ее необходимо указать и в выписке. В распорядительной части пишется только необходимый пункт документа с указанием порядкового номера.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43748C" w:rsidP="00F5082B">
      <w:pPr>
        <w:tabs>
          <w:tab w:val="left" w:pos="402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F5082B">
        <w:rPr>
          <w:rFonts w:eastAsia="Times New Roman"/>
          <w:sz w:val="24"/>
          <w:szCs w:val="24"/>
        </w:rPr>
        <w:t xml:space="preserve">В </w:t>
      </w:r>
      <w:r w:rsidR="00270563">
        <w:rPr>
          <w:rFonts w:eastAsia="Times New Roman"/>
          <w:sz w:val="24"/>
          <w:szCs w:val="24"/>
        </w:rPr>
        <w:t xml:space="preserve">протоколе или акте указываются повестка дня и необходимый пункт протокола, акта с </w:t>
      </w:r>
      <w:r w:rsidR="00F5082B">
        <w:rPr>
          <w:rFonts w:eastAsia="Times New Roman"/>
          <w:sz w:val="24"/>
          <w:szCs w:val="24"/>
        </w:rPr>
        <w:t xml:space="preserve"> п</w:t>
      </w:r>
      <w:r w:rsidR="00270563">
        <w:rPr>
          <w:rFonts w:eastAsia="Times New Roman"/>
          <w:sz w:val="24"/>
          <w:szCs w:val="24"/>
        </w:rPr>
        <w:t>орядковым номером.</w:t>
      </w:r>
    </w:p>
    <w:p w:rsidR="000221FC" w:rsidRDefault="0043748C" w:rsidP="00F5082B">
      <w:pPr>
        <w:spacing w:line="234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Выписки из приказа, протокола, акта не подписываются председателем, секретарем или членами комиссии, а заверяются директором или ИО директора.</w:t>
      </w:r>
    </w:p>
    <w:p w:rsidR="000221FC" w:rsidRDefault="000221FC">
      <w:pPr>
        <w:spacing w:line="292" w:lineRule="exact"/>
        <w:rPr>
          <w:sz w:val="20"/>
          <w:szCs w:val="20"/>
        </w:rPr>
      </w:pPr>
    </w:p>
    <w:p w:rsidR="000221FC" w:rsidRDefault="00270563" w:rsidP="00F5082B">
      <w:pPr>
        <w:spacing w:line="233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3.3.5. Докладная записка — документ, адресованный руководителю данного или вышестоящего учреждения и информирующий его о сложившейся ситуации, имевшем место явлении или</w:t>
      </w:r>
      <w:r w:rsidR="00F5082B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факте о</w:t>
      </w:r>
      <w:proofErr w:type="gramEnd"/>
      <w:r>
        <w:rPr>
          <w:rFonts w:eastAsia="Times New Roman"/>
          <w:sz w:val="24"/>
          <w:szCs w:val="24"/>
        </w:rPr>
        <w:t xml:space="preserve"> выполненной работе, а также содержащий выводы и предложения составителя. Текст докладной записки делится на две части.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43748C" w:rsidP="00F5082B">
      <w:pPr>
        <w:tabs>
          <w:tab w:val="left" w:pos="464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F5082B">
        <w:rPr>
          <w:rFonts w:eastAsia="Times New Roman"/>
          <w:sz w:val="24"/>
          <w:szCs w:val="24"/>
        </w:rPr>
        <w:t xml:space="preserve">В </w:t>
      </w:r>
      <w:r w:rsidR="00270563">
        <w:rPr>
          <w:rFonts w:eastAsia="Times New Roman"/>
          <w:sz w:val="24"/>
          <w:szCs w:val="24"/>
        </w:rPr>
        <w:t>первой, констатирующей или описательной, описывается ситуация, во второй излагаются предложения, просьбы.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43748C" w:rsidP="00F5082B">
      <w:pPr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 xml:space="preserve">Тексту докладной записки обязательно предшествует заголовок, начинающийся с предлога о, </w:t>
      </w:r>
      <w:proofErr w:type="gramStart"/>
      <w:r w:rsidR="00270563">
        <w:rPr>
          <w:rFonts w:eastAsia="Times New Roman"/>
          <w:sz w:val="24"/>
          <w:szCs w:val="24"/>
        </w:rPr>
        <w:t>об</w:t>
      </w:r>
      <w:proofErr w:type="gramEnd"/>
      <w:r w:rsidR="00270563">
        <w:rPr>
          <w:rFonts w:eastAsia="Times New Roman"/>
          <w:sz w:val="24"/>
          <w:szCs w:val="24"/>
        </w:rPr>
        <w:t>.</w:t>
      </w:r>
    </w:p>
    <w:p w:rsidR="000221FC" w:rsidRDefault="0043748C" w:rsidP="00F5082B">
      <w:pPr>
        <w:spacing w:line="249" w:lineRule="auto"/>
        <w:ind w:left="8" w:right="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</w:t>
      </w:r>
      <w:r w:rsidR="00270563">
        <w:rPr>
          <w:rFonts w:eastAsia="Times New Roman"/>
          <w:sz w:val="23"/>
          <w:szCs w:val="23"/>
        </w:rPr>
        <w:t>Внутренняя докладная записка оформляется на простом листе бумаги с воспроизведением реквизитов бланка. Внешние докладные записки оформляются на общих бланках и подписываются директором.</w:t>
      </w:r>
    </w:p>
    <w:p w:rsidR="000221FC" w:rsidRDefault="000221FC">
      <w:pPr>
        <w:spacing w:line="279" w:lineRule="exact"/>
        <w:rPr>
          <w:sz w:val="20"/>
          <w:szCs w:val="20"/>
        </w:rPr>
      </w:pPr>
    </w:p>
    <w:p w:rsidR="000221FC" w:rsidRDefault="00270563" w:rsidP="00F5082B">
      <w:pPr>
        <w:spacing w:line="237" w:lineRule="auto"/>
        <w:ind w:left="8"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3.3.6. Объяснительная записка — документ, поясняющий содержание отдельных положений основного документа или объясняющий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</w:t>
      </w:r>
    </w:p>
    <w:p w:rsidR="000221FC" w:rsidRDefault="000221FC">
      <w:pPr>
        <w:spacing w:line="2" w:lineRule="exact"/>
        <w:rPr>
          <w:sz w:val="20"/>
          <w:szCs w:val="20"/>
        </w:rPr>
      </w:pPr>
    </w:p>
    <w:p w:rsidR="000221FC" w:rsidRDefault="0043748C" w:rsidP="0043748C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Объяснительные записки по поводу каких-либо происшествий, сложившихся ситуаций, поступков</w:t>
      </w:r>
      <w:r>
        <w:rPr>
          <w:rFonts w:eastAsia="Times New Roman"/>
          <w:sz w:val="24"/>
          <w:szCs w:val="24"/>
        </w:rPr>
        <w:t xml:space="preserve"> </w:t>
      </w:r>
      <w:r w:rsidR="00270563">
        <w:rPr>
          <w:rFonts w:eastAsia="Times New Roman"/>
          <w:sz w:val="24"/>
          <w:szCs w:val="24"/>
        </w:rPr>
        <w:t>поведения отдельных работников оформляются на чистых листах бумаги с воспроизведением тех же реквизитов и подписываются составителем.</w:t>
      </w:r>
    </w:p>
    <w:p w:rsidR="000221FC" w:rsidRDefault="000221FC">
      <w:pPr>
        <w:spacing w:line="280" w:lineRule="exact"/>
        <w:rPr>
          <w:sz w:val="20"/>
          <w:szCs w:val="20"/>
        </w:rPr>
      </w:pPr>
    </w:p>
    <w:p w:rsidR="000221FC" w:rsidRDefault="00270563" w:rsidP="00F5082B">
      <w:pPr>
        <w:tabs>
          <w:tab w:val="left" w:pos="768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Штатное расписание и приказ о приеме работников на работу оформляются в соответствии</w:t>
      </w:r>
    </w:p>
    <w:p w:rsidR="000221FC" w:rsidRDefault="000221FC">
      <w:pPr>
        <w:spacing w:line="10" w:lineRule="exact"/>
        <w:rPr>
          <w:sz w:val="20"/>
          <w:szCs w:val="20"/>
        </w:rPr>
      </w:pPr>
    </w:p>
    <w:p w:rsidR="000221FC" w:rsidRDefault="00270563">
      <w:pPr>
        <w:numPr>
          <w:ilvl w:val="0"/>
          <w:numId w:val="12"/>
        </w:numPr>
        <w:tabs>
          <w:tab w:val="left" w:pos="231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унифицированными формами Т-1 и Т-3, утвержденными постановлением Госкомстата РФ от 05.01.2004 № 1.</w:t>
      </w:r>
    </w:p>
    <w:p w:rsidR="000221FC" w:rsidRDefault="000221FC">
      <w:pPr>
        <w:spacing w:line="302" w:lineRule="exact"/>
        <w:rPr>
          <w:sz w:val="20"/>
          <w:szCs w:val="20"/>
        </w:rPr>
      </w:pPr>
    </w:p>
    <w:p w:rsidR="000221FC" w:rsidRDefault="00270563" w:rsidP="00F5082B">
      <w:pPr>
        <w:spacing w:line="236" w:lineRule="auto"/>
        <w:ind w:left="8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3.3.8.Заявления оформляются в рукописной форме следующим образом: в правом верхнем углу указываются должность, инициалы и фамилия человека, которому адресовано заявление. Заявление пишется на имя директора.</w:t>
      </w:r>
    </w:p>
    <w:p w:rsidR="0043748C" w:rsidRDefault="0043748C" w:rsidP="00F5082B">
      <w:pPr>
        <w:spacing w:line="236" w:lineRule="auto"/>
        <w:ind w:left="8" w:right="20"/>
        <w:jc w:val="both"/>
        <w:rPr>
          <w:rFonts w:eastAsia="Times New Roman"/>
          <w:sz w:val="24"/>
          <w:szCs w:val="24"/>
        </w:rPr>
      </w:pPr>
    </w:p>
    <w:p w:rsidR="0043748C" w:rsidRDefault="0043748C" w:rsidP="00F5082B">
      <w:pPr>
        <w:spacing w:line="236" w:lineRule="auto"/>
        <w:ind w:left="8" w:right="20"/>
        <w:jc w:val="both"/>
        <w:rPr>
          <w:sz w:val="20"/>
          <w:szCs w:val="20"/>
        </w:rPr>
      </w:pPr>
    </w:p>
    <w:p w:rsidR="000221FC" w:rsidRDefault="000221FC">
      <w:pPr>
        <w:spacing w:line="285" w:lineRule="exact"/>
        <w:rPr>
          <w:sz w:val="20"/>
          <w:szCs w:val="20"/>
        </w:rPr>
      </w:pPr>
    </w:p>
    <w:p w:rsidR="000221FC" w:rsidRDefault="00270563">
      <w:pPr>
        <w:numPr>
          <w:ilvl w:val="0"/>
          <w:numId w:val="13"/>
        </w:numPr>
        <w:tabs>
          <w:tab w:val="left" w:pos="2908"/>
        </w:tabs>
        <w:ind w:left="2908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прохождения документов внутри учреждения</w:t>
      </w:r>
    </w:p>
    <w:p w:rsidR="0043748C" w:rsidRDefault="0043748C" w:rsidP="0043748C">
      <w:pPr>
        <w:tabs>
          <w:tab w:val="left" w:pos="2908"/>
        </w:tabs>
        <w:ind w:left="2908"/>
        <w:rPr>
          <w:rFonts w:eastAsia="Times New Roman"/>
          <w:b/>
          <w:bCs/>
          <w:sz w:val="24"/>
          <w:szCs w:val="24"/>
        </w:rPr>
      </w:pPr>
    </w:p>
    <w:p w:rsidR="000221FC" w:rsidRDefault="00270563">
      <w:pPr>
        <w:ind w:left="1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Регистрация документов.</w:t>
      </w:r>
    </w:p>
    <w:p w:rsidR="000221FC" w:rsidRDefault="000221FC">
      <w:pPr>
        <w:spacing w:line="289" w:lineRule="exact"/>
        <w:rPr>
          <w:sz w:val="20"/>
          <w:szCs w:val="20"/>
        </w:rPr>
      </w:pPr>
    </w:p>
    <w:p w:rsidR="000221FC" w:rsidRDefault="00270563" w:rsidP="00F5082B">
      <w:pPr>
        <w:spacing w:line="237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Регистрация документа — фиксация факта создания или поступления в школу документа путем проставления на нем порядкового номера (с начала календарного года) и даты с последующей записью необходимых сведений о документе в регистрационных журналах для исходящей или входящей документации.</w:t>
      </w:r>
    </w:p>
    <w:p w:rsidR="000221FC" w:rsidRDefault="000221FC">
      <w:pPr>
        <w:spacing w:line="290" w:lineRule="exact"/>
        <w:rPr>
          <w:sz w:val="20"/>
          <w:szCs w:val="20"/>
        </w:rPr>
      </w:pPr>
    </w:p>
    <w:p w:rsidR="000221FC" w:rsidRDefault="00270563" w:rsidP="00F5082B">
      <w:pPr>
        <w:spacing w:line="237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4.1.2 </w:t>
      </w:r>
      <w:r>
        <w:rPr>
          <w:rFonts w:eastAsia="Times New Roman"/>
          <w:sz w:val="24"/>
          <w:szCs w:val="24"/>
        </w:rPr>
        <w:t>.Регистрации подлежат все документы, требующие учета, исполнения и использования 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справочных целях (распорядительные, учетные, статистические, бухгалтерские, кадровые и др.), как издаваемые в школе, так и поступающие из других организаций и от частных лиц. Регистрации подлежат как письменные, так и печатные документы.</w:t>
      </w:r>
    </w:p>
    <w:p w:rsidR="000221FC" w:rsidRDefault="000221FC">
      <w:pPr>
        <w:spacing w:line="345" w:lineRule="exact"/>
        <w:rPr>
          <w:sz w:val="20"/>
          <w:szCs w:val="20"/>
        </w:rPr>
      </w:pPr>
    </w:p>
    <w:p w:rsidR="000221FC" w:rsidRDefault="00270563" w:rsidP="00F5082B">
      <w:pPr>
        <w:tabs>
          <w:tab w:val="left" w:pos="588"/>
          <w:tab w:val="left" w:pos="4387"/>
          <w:tab w:val="left" w:pos="4947"/>
          <w:tab w:val="left" w:pos="6547"/>
          <w:tab w:val="left" w:pos="6967"/>
          <w:tab w:val="left" w:pos="7247"/>
          <w:tab w:val="left" w:pos="7907"/>
        </w:tabs>
        <w:jc w:val="both"/>
        <w:rPr>
          <w:sz w:val="20"/>
          <w:szCs w:val="20"/>
        </w:rPr>
      </w:pPr>
      <w:r>
        <w:rPr>
          <w:rFonts w:eastAsia="Times New Roman"/>
        </w:rPr>
        <w:t>4.1.3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.Документы регистрируются один</w:t>
      </w:r>
      <w:r>
        <w:rPr>
          <w:rFonts w:eastAsia="Times New Roman"/>
          <w:sz w:val="24"/>
          <w:szCs w:val="24"/>
        </w:rPr>
        <w:tab/>
        <w:t>раз:</w:t>
      </w:r>
      <w:r>
        <w:rPr>
          <w:rFonts w:eastAsia="Times New Roman"/>
          <w:sz w:val="24"/>
          <w:szCs w:val="24"/>
        </w:rPr>
        <w:tab/>
        <w:t>поступающие</w:t>
      </w:r>
      <w:r>
        <w:rPr>
          <w:rFonts w:eastAsia="Times New Roman"/>
          <w:sz w:val="24"/>
          <w:szCs w:val="24"/>
        </w:rPr>
        <w:tab/>
        <w:t>—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день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поступления, </w:t>
      </w:r>
      <w:r w:rsidR="00F5082B">
        <w:rPr>
          <w:rFonts w:eastAsia="Times New Roman"/>
          <w:sz w:val="23"/>
          <w:szCs w:val="23"/>
        </w:rPr>
        <w:t>с</w:t>
      </w:r>
      <w:r>
        <w:rPr>
          <w:rFonts w:eastAsia="Times New Roman"/>
          <w:sz w:val="23"/>
          <w:szCs w:val="23"/>
        </w:rPr>
        <w:t>оздаваемые</w:t>
      </w:r>
      <w:r w:rsidR="00F5082B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— в день утверждения или подписания. Раздельно регистрируются организационн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правовые локальные акты, распоряжения, приказы, протоколы, акты, справки сотрудникам, учащимся, справки</w:t>
      </w:r>
      <w:r w:rsidR="00F5082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контроля по основной деятельности, трудовые договоры, инструкции по охране  труда,  должностные</w:t>
      </w:r>
      <w:r w:rsidR="00F5082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инструкции, договоры с родителями (законными представителями) учащихся, договоры на платные дополнительные образовательные услуги и др.</w:t>
      </w:r>
    </w:p>
    <w:p w:rsidR="000221FC" w:rsidRDefault="00270563" w:rsidP="00F5082B">
      <w:pPr>
        <w:spacing w:line="233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Регистрация исходящих документов, входящей документации осуществляется директором, ИО директора, заместителями директора. </w:t>
      </w:r>
    </w:p>
    <w:p w:rsidR="000221FC" w:rsidRDefault="000221FC">
      <w:pPr>
        <w:spacing w:line="218" w:lineRule="exact"/>
        <w:rPr>
          <w:sz w:val="20"/>
          <w:szCs w:val="20"/>
        </w:rPr>
      </w:pPr>
    </w:p>
    <w:p w:rsidR="000221FC" w:rsidRDefault="00270563">
      <w:pPr>
        <w:spacing w:line="238" w:lineRule="auto"/>
        <w:ind w:right="20" w:firstLine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4.1.4. При регистрации в журнале регистрации обязательны следующие реквизиты: автор документа, название документа, его дата, регистрационный номер, количество листов документа, указание о наличии приложений, краткое содержание, резолюция директора, подпись исполнителя, подтверждающая получение документа, указания о промежуточных сроках исполнения, о переносе сроков исполнения, дата фактического исполнения документа, отметка о направлении документа в дело, срок хранения документа.</w:t>
      </w:r>
    </w:p>
    <w:p w:rsidR="000221FC" w:rsidRDefault="000221FC">
      <w:pPr>
        <w:spacing w:line="283" w:lineRule="exact"/>
        <w:rPr>
          <w:sz w:val="20"/>
          <w:szCs w:val="20"/>
        </w:rPr>
      </w:pPr>
    </w:p>
    <w:p w:rsidR="000221FC" w:rsidRDefault="00270563">
      <w:pPr>
        <w:numPr>
          <w:ilvl w:val="0"/>
          <w:numId w:val="15"/>
        </w:numPr>
        <w:tabs>
          <w:tab w:val="left" w:pos="4320"/>
        </w:tabs>
        <w:ind w:left="43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Контроль исполнения документов</w:t>
      </w:r>
    </w:p>
    <w:p w:rsidR="000221FC" w:rsidRDefault="000221FC">
      <w:pPr>
        <w:spacing w:line="286" w:lineRule="exact"/>
        <w:rPr>
          <w:sz w:val="20"/>
          <w:szCs w:val="20"/>
        </w:rPr>
      </w:pPr>
    </w:p>
    <w:p w:rsidR="000221FC" w:rsidRDefault="0043748C" w:rsidP="00F5082B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270563">
        <w:rPr>
          <w:rFonts w:eastAsia="Times New Roman"/>
          <w:sz w:val="24"/>
          <w:szCs w:val="24"/>
        </w:rPr>
        <w:t>Целью контроля является обеспечение своевременного и качественного исполнения поручений, зафиксированных в документах. Контролю подлежат все зарегистрированные документы. Контроль за исполнением документа возлагается на указанного в резолюции сотрудника.</w:t>
      </w:r>
    </w:p>
    <w:p w:rsidR="000221FC" w:rsidRDefault="000221FC">
      <w:pPr>
        <w:spacing w:line="278" w:lineRule="exact"/>
        <w:rPr>
          <w:sz w:val="20"/>
          <w:szCs w:val="20"/>
        </w:rPr>
      </w:pPr>
    </w:p>
    <w:p w:rsidR="000221FC" w:rsidRDefault="00270563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5.1.Сроки исполнения документов.</w:t>
      </w:r>
    </w:p>
    <w:p w:rsidR="000221FC" w:rsidRDefault="000221FC">
      <w:pPr>
        <w:spacing w:line="288" w:lineRule="exact"/>
        <w:rPr>
          <w:sz w:val="20"/>
          <w:szCs w:val="20"/>
        </w:rPr>
      </w:pPr>
    </w:p>
    <w:p w:rsidR="000221FC" w:rsidRDefault="0043748C" w:rsidP="00F5082B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270563">
        <w:rPr>
          <w:rFonts w:eastAsia="Times New Roman"/>
          <w:sz w:val="24"/>
          <w:szCs w:val="24"/>
        </w:rPr>
        <w:t xml:space="preserve">Сроки исполнения документа исчисляются в календарных днях </w:t>
      </w:r>
      <w:proofErr w:type="gramStart"/>
      <w:r w:rsidR="00270563">
        <w:rPr>
          <w:rFonts w:eastAsia="Times New Roman"/>
          <w:sz w:val="24"/>
          <w:szCs w:val="24"/>
        </w:rPr>
        <w:t>с даты подписания</w:t>
      </w:r>
      <w:proofErr w:type="gramEnd"/>
      <w:r w:rsidR="00270563">
        <w:rPr>
          <w:rFonts w:eastAsia="Times New Roman"/>
          <w:sz w:val="24"/>
          <w:szCs w:val="24"/>
        </w:rPr>
        <w:t xml:space="preserve"> (утверждения) документа или с даты поступления.</w:t>
      </w:r>
    </w:p>
    <w:p w:rsidR="000221FC" w:rsidRDefault="000221FC">
      <w:pPr>
        <w:spacing w:line="14" w:lineRule="exact"/>
        <w:rPr>
          <w:sz w:val="20"/>
          <w:szCs w:val="20"/>
        </w:rPr>
      </w:pPr>
    </w:p>
    <w:p w:rsidR="000221FC" w:rsidRDefault="0043748C" w:rsidP="0043748C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Дата исполнения указывается в тексте документа или в резолюции директора. В случае, когда срок исполнения документа не указан, он должен быть исполнен не позднее чем в течение месяца.</w:t>
      </w:r>
    </w:p>
    <w:p w:rsidR="000221FC" w:rsidRDefault="000221FC" w:rsidP="0043748C">
      <w:pPr>
        <w:spacing w:line="2" w:lineRule="exact"/>
        <w:jc w:val="both"/>
        <w:rPr>
          <w:sz w:val="20"/>
          <w:szCs w:val="20"/>
        </w:rPr>
      </w:pPr>
    </w:p>
    <w:p w:rsidR="000221FC" w:rsidRDefault="00270563" w:rsidP="0043748C">
      <w:pPr>
        <w:tabs>
          <w:tab w:val="left" w:pos="1640"/>
          <w:tab w:val="left" w:pos="2560"/>
          <w:tab w:val="left" w:pos="4120"/>
          <w:tab w:val="left" w:pos="5880"/>
          <w:tab w:val="left" w:pos="7320"/>
          <w:tab w:val="left" w:pos="958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срока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исполнения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производится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директором,</w:t>
      </w:r>
      <w:r>
        <w:rPr>
          <w:rFonts w:eastAsia="Times New Roman"/>
          <w:sz w:val="24"/>
          <w:szCs w:val="24"/>
        </w:rPr>
        <w:tab/>
        <w:t>устанавливающим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этот срок.</w:t>
      </w:r>
      <w:r w:rsidR="00F5082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Изменения вносятся в регистрационную карточку.</w:t>
      </w:r>
    </w:p>
    <w:p w:rsidR="000221FC" w:rsidRDefault="000221FC">
      <w:pPr>
        <w:spacing w:line="13" w:lineRule="exact"/>
        <w:rPr>
          <w:sz w:val="20"/>
          <w:szCs w:val="20"/>
        </w:rPr>
      </w:pPr>
    </w:p>
    <w:p w:rsidR="000221FC" w:rsidRDefault="0043748C" w:rsidP="00F5082B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270563">
        <w:rPr>
          <w:rFonts w:eastAsia="Times New Roman"/>
          <w:sz w:val="24"/>
          <w:szCs w:val="24"/>
        </w:rPr>
        <w:t>Документ считается исполненным и снимается с контроля после выполнения заданий, проработки вопросов, подготовки сообщений. На документе проставляются отметка об исполнении, подпись лица, подтверждающего исполнение, дата.</w:t>
      </w:r>
    </w:p>
    <w:p w:rsidR="0043748C" w:rsidRDefault="0043748C" w:rsidP="00F5082B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</w:p>
    <w:p w:rsidR="0043748C" w:rsidRDefault="0043748C" w:rsidP="00F5082B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</w:p>
    <w:p w:rsidR="0043748C" w:rsidRDefault="0043748C" w:rsidP="00F5082B">
      <w:pPr>
        <w:spacing w:line="236" w:lineRule="auto"/>
        <w:ind w:right="20"/>
        <w:jc w:val="both"/>
        <w:rPr>
          <w:sz w:val="20"/>
          <w:szCs w:val="20"/>
        </w:rPr>
      </w:pPr>
    </w:p>
    <w:p w:rsidR="000221FC" w:rsidRDefault="000221FC">
      <w:pPr>
        <w:spacing w:line="282" w:lineRule="exact"/>
        <w:rPr>
          <w:sz w:val="20"/>
          <w:szCs w:val="20"/>
        </w:rPr>
      </w:pPr>
    </w:p>
    <w:p w:rsidR="000221FC" w:rsidRDefault="00270563">
      <w:pPr>
        <w:numPr>
          <w:ilvl w:val="0"/>
          <w:numId w:val="16"/>
        </w:numPr>
        <w:tabs>
          <w:tab w:val="left" w:pos="4500"/>
        </w:tabs>
        <w:ind w:left="4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Составление номенклатуры дел</w:t>
      </w:r>
    </w:p>
    <w:p w:rsidR="000221FC" w:rsidRDefault="000221FC">
      <w:pPr>
        <w:spacing w:line="283" w:lineRule="exact"/>
        <w:rPr>
          <w:sz w:val="20"/>
          <w:szCs w:val="20"/>
        </w:rPr>
      </w:pPr>
    </w:p>
    <w:p w:rsidR="000221FC" w:rsidRDefault="00270563" w:rsidP="00F5082B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</w:rPr>
        <w:t xml:space="preserve">6.1 </w:t>
      </w:r>
      <w:r>
        <w:rPr>
          <w:rFonts w:eastAsia="Times New Roman"/>
          <w:sz w:val="24"/>
          <w:szCs w:val="24"/>
        </w:rPr>
        <w:t>.Номенклатура дел учреждения составляется по форме,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определенной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Государственной архивной службой РФ, и утверждается директором.</w:t>
      </w:r>
    </w:p>
    <w:p w:rsidR="000221FC" w:rsidRDefault="000221FC">
      <w:pPr>
        <w:spacing w:line="290" w:lineRule="exact"/>
        <w:rPr>
          <w:sz w:val="20"/>
          <w:szCs w:val="20"/>
        </w:rPr>
      </w:pPr>
    </w:p>
    <w:p w:rsidR="000221FC" w:rsidRDefault="00270563" w:rsidP="00F5082B">
      <w:pPr>
        <w:spacing w:line="249" w:lineRule="auto"/>
        <w:ind w:firstLine="12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6.2 </w:t>
      </w:r>
      <w:r>
        <w:rPr>
          <w:rFonts w:eastAsia="Times New Roman"/>
          <w:sz w:val="23"/>
          <w:szCs w:val="23"/>
        </w:rPr>
        <w:t>.Формирование дел осуществляется директором либо лицом,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3"/>
          <w:szCs w:val="23"/>
        </w:rPr>
        <w:t>назначенным приказом директора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3"/>
          <w:szCs w:val="23"/>
        </w:rPr>
        <w:t>.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3"/>
          <w:szCs w:val="23"/>
        </w:rPr>
        <w:t>Контроль за правильностью формирования дел и архивации осуществляет директор. При формировании</w:t>
      </w:r>
    </w:p>
    <w:p w:rsidR="000221FC" w:rsidRDefault="000221FC" w:rsidP="00F5082B">
      <w:pPr>
        <w:jc w:val="both"/>
        <w:sectPr w:rsidR="000221FC" w:rsidSect="00A24EC3">
          <w:pgSz w:w="11920" w:h="16841"/>
          <w:pgMar w:top="1135" w:right="721" w:bottom="1440" w:left="860" w:header="0" w:footer="0" w:gutter="0"/>
          <w:cols w:space="720" w:equalWidth="0">
            <w:col w:w="10339"/>
          </w:cols>
        </w:sectPr>
      </w:pPr>
    </w:p>
    <w:p w:rsidR="000221FC" w:rsidRDefault="00270563" w:rsidP="00F5082B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дел необходимо соблюдать следующие правила:</w:t>
      </w:r>
    </w:p>
    <w:p w:rsidR="000221FC" w:rsidRDefault="000221FC" w:rsidP="00F5082B">
      <w:pPr>
        <w:spacing w:line="1" w:lineRule="exact"/>
        <w:jc w:val="both"/>
        <w:rPr>
          <w:sz w:val="20"/>
          <w:szCs w:val="20"/>
        </w:rPr>
      </w:pPr>
    </w:p>
    <w:p w:rsidR="000221FC" w:rsidRDefault="00270563" w:rsidP="00F5082B">
      <w:pPr>
        <w:tabs>
          <w:tab w:val="left" w:pos="1380"/>
          <w:tab w:val="left" w:pos="1640"/>
          <w:tab w:val="left" w:pos="2260"/>
          <w:tab w:val="left" w:pos="3100"/>
          <w:tab w:val="left" w:pos="4620"/>
          <w:tab w:val="left" w:pos="5900"/>
          <w:tab w:val="left" w:pos="6180"/>
          <w:tab w:val="left" w:pos="7680"/>
          <w:tab w:val="left" w:pos="84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—помещать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дело</w:t>
      </w:r>
      <w:r>
        <w:rPr>
          <w:rFonts w:eastAsia="Times New Roman"/>
          <w:sz w:val="24"/>
          <w:szCs w:val="24"/>
        </w:rPr>
        <w:tab/>
        <w:t>только</w:t>
      </w:r>
      <w:r>
        <w:rPr>
          <w:rFonts w:eastAsia="Times New Roman"/>
          <w:sz w:val="24"/>
          <w:szCs w:val="24"/>
        </w:rPr>
        <w:tab/>
        <w:t>исполненные</w:t>
      </w:r>
      <w:r>
        <w:rPr>
          <w:rFonts w:eastAsia="Times New Roman"/>
          <w:sz w:val="24"/>
          <w:szCs w:val="24"/>
        </w:rPr>
        <w:tab/>
        <w:t>документы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соответствии</w:t>
      </w:r>
      <w:r>
        <w:rPr>
          <w:rFonts w:eastAsia="Times New Roman"/>
          <w:sz w:val="24"/>
          <w:szCs w:val="24"/>
        </w:rPr>
        <w:tab/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заголовком дела по</w:t>
      </w:r>
      <w:r w:rsidR="00F5082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номенклатуре дел;</w:t>
      </w:r>
    </w:p>
    <w:p w:rsidR="000221FC" w:rsidRDefault="000221FC" w:rsidP="00F5082B">
      <w:pPr>
        <w:jc w:val="both"/>
        <w:sectPr w:rsidR="000221FC" w:rsidSect="00A24EC3">
          <w:type w:val="continuous"/>
          <w:pgSz w:w="11920" w:h="16841"/>
          <w:pgMar w:top="1440" w:right="721" w:bottom="1440" w:left="860" w:header="0" w:footer="0" w:gutter="0"/>
          <w:cols w:space="720" w:equalWidth="0">
            <w:col w:w="10339"/>
          </w:cols>
        </w:sectPr>
      </w:pPr>
    </w:p>
    <w:p w:rsidR="000221FC" w:rsidRDefault="000221FC" w:rsidP="00F5082B">
      <w:pPr>
        <w:spacing w:line="2" w:lineRule="exact"/>
        <w:jc w:val="both"/>
        <w:rPr>
          <w:sz w:val="20"/>
          <w:szCs w:val="20"/>
        </w:rPr>
      </w:pPr>
    </w:p>
    <w:p w:rsidR="000221FC" w:rsidRDefault="00270563" w:rsidP="00F5082B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—помещать вместе все документы, относящиеся к разрешению одного  вопроса;</w:t>
      </w:r>
    </w:p>
    <w:p w:rsidR="000221FC" w:rsidRDefault="00270563" w:rsidP="00F5082B">
      <w:pPr>
        <w:tabs>
          <w:tab w:val="left" w:pos="6780"/>
        </w:tabs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—группировать в деле документы одного календарного года, за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исключением переходящих дел;</w:t>
      </w:r>
    </w:p>
    <w:p w:rsidR="000221FC" w:rsidRDefault="000221FC" w:rsidP="00F5082B">
      <w:pPr>
        <w:spacing w:line="1" w:lineRule="exact"/>
        <w:jc w:val="both"/>
        <w:rPr>
          <w:sz w:val="20"/>
          <w:szCs w:val="20"/>
        </w:rPr>
      </w:pPr>
    </w:p>
    <w:p w:rsidR="000221FC" w:rsidRDefault="00270563" w:rsidP="00F5082B">
      <w:pPr>
        <w:tabs>
          <w:tab w:val="left" w:pos="778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—группировать отдельно документы постоянного хранения и временных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сроков хранения.</w:t>
      </w:r>
    </w:p>
    <w:p w:rsidR="000221FC" w:rsidRDefault="000221FC" w:rsidP="00F5082B">
      <w:pPr>
        <w:spacing w:line="12" w:lineRule="exact"/>
        <w:jc w:val="both"/>
        <w:rPr>
          <w:sz w:val="20"/>
          <w:szCs w:val="20"/>
        </w:rPr>
      </w:pPr>
    </w:p>
    <w:p w:rsidR="000221FC" w:rsidRDefault="0043748C" w:rsidP="00F5082B">
      <w:pPr>
        <w:tabs>
          <w:tab w:val="left" w:pos="458"/>
        </w:tabs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F5082B">
        <w:rPr>
          <w:rFonts w:eastAsia="Times New Roman"/>
          <w:sz w:val="24"/>
          <w:szCs w:val="24"/>
        </w:rPr>
        <w:t xml:space="preserve">В </w:t>
      </w:r>
      <w:r w:rsidR="00270563">
        <w:rPr>
          <w:rFonts w:eastAsia="Times New Roman"/>
          <w:sz w:val="24"/>
          <w:szCs w:val="24"/>
        </w:rPr>
        <w:t>дело не должны помещаться документы, подлежащие возврату, лишние экземпляры, черновики. Номер  дела,  в  которое  должен  быть  помещен  документ,  определяется  в  соответствии  с</w:t>
      </w:r>
      <w:r w:rsidR="00F5082B">
        <w:rPr>
          <w:rFonts w:eastAsia="Times New Roman"/>
          <w:sz w:val="24"/>
          <w:szCs w:val="24"/>
        </w:rPr>
        <w:t xml:space="preserve">  </w:t>
      </w:r>
      <w:r w:rsidR="00270563">
        <w:rPr>
          <w:rFonts w:eastAsia="Times New Roman"/>
          <w:sz w:val="24"/>
          <w:szCs w:val="24"/>
        </w:rPr>
        <w:t>номенклатурой.</w:t>
      </w:r>
    </w:p>
    <w:sectPr w:rsidR="000221FC" w:rsidSect="00A24EC3">
      <w:type w:val="continuous"/>
      <w:pgSz w:w="11920" w:h="16841"/>
      <w:pgMar w:top="1440" w:right="721" w:bottom="1440" w:left="860" w:header="0" w:footer="0" w:gutter="0"/>
      <w:cols w:space="720" w:equalWidth="0">
        <w:col w:w="103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29EA244"/>
    <w:lvl w:ilvl="0" w:tplc="8490E8F4">
      <w:start w:val="1"/>
      <w:numFmt w:val="bullet"/>
      <w:lvlText w:val="В"/>
      <w:lvlJc w:val="left"/>
    </w:lvl>
    <w:lvl w:ilvl="1" w:tplc="92F437DC">
      <w:numFmt w:val="decimal"/>
      <w:lvlText w:val=""/>
      <w:lvlJc w:val="left"/>
    </w:lvl>
    <w:lvl w:ilvl="2" w:tplc="5AD8730E">
      <w:numFmt w:val="decimal"/>
      <w:lvlText w:val=""/>
      <w:lvlJc w:val="left"/>
    </w:lvl>
    <w:lvl w:ilvl="3" w:tplc="67E2DBD8">
      <w:numFmt w:val="decimal"/>
      <w:lvlText w:val=""/>
      <w:lvlJc w:val="left"/>
    </w:lvl>
    <w:lvl w:ilvl="4" w:tplc="A3BE2968">
      <w:numFmt w:val="decimal"/>
      <w:lvlText w:val=""/>
      <w:lvlJc w:val="left"/>
    </w:lvl>
    <w:lvl w:ilvl="5" w:tplc="011CC810">
      <w:numFmt w:val="decimal"/>
      <w:lvlText w:val=""/>
      <w:lvlJc w:val="left"/>
    </w:lvl>
    <w:lvl w:ilvl="6" w:tplc="B18CDB42">
      <w:numFmt w:val="decimal"/>
      <w:lvlText w:val=""/>
      <w:lvlJc w:val="left"/>
    </w:lvl>
    <w:lvl w:ilvl="7" w:tplc="1F56A866">
      <w:numFmt w:val="decimal"/>
      <w:lvlText w:val=""/>
      <w:lvlJc w:val="left"/>
    </w:lvl>
    <w:lvl w:ilvl="8" w:tplc="FB12AC88">
      <w:numFmt w:val="decimal"/>
      <w:lvlText w:val=""/>
      <w:lvlJc w:val="left"/>
    </w:lvl>
  </w:abstractNum>
  <w:abstractNum w:abstractNumId="1">
    <w:nsid w:val="00000124"/>
    <w:multiLevelType w:val="hybridMultilevel"/>
    <w:tmpl w:val="50924B40"/>
    <w:lvl w:ilvl="0" w:tplc="6632E234">
      <w:start w:val="1"/>
      <w:numFmt w:val="bullet"/>
      <w:lvlText w:val="и"/>
      <w:lvlJc w:val="left"/>
    </w:lvl>
    <w:lvl w:ilvl="1" w:tplc="8A160D2E">
      <w:numFmt w:val="decimal"/>
      <w:lvlText w:val=""/>
      <w:lvlJc w:val="left"/>
    </w:lvl>
    <w:lvl w:ilvl="2" w:tplc="14B25036">
      <w:numFmt w:val="decimal"/>
      <w:lvlText w:val=""/>
      <w:lvlJc w:val="left"/>
    </w:lvl>
    <w:lvl w:ilvl="3" w:tplc="90AE1116">
      <w:numFmt w:val="decimal"/>
      <w:lvlText w:val=""/>
      <w:lvlJc w:val="left"/>
    </w:lvl>
    <w:lvl w:ilvl="4" w:tplc="CBF03774">
      <w:numFmt w:val="decimal"/>
      <w:lvlText w:val=""/>
      <w:lvlJc w:val="left"/>
    </w:lvl>
    <w:lvl w:ilvl="5" w:tplc="B3A2D70C">
      <w:numFmt w:val="decimal"/>
      <w:lvlText w:val=""/>
      <w:lvlJc w:val="left"/>
    </w:lvl>
    <w:lvl w:ilvl="6" w:tplc="883E4A66">
      <w:numFmt w:val="decimal"/>
      <w:lvlText w:val=""/>
      <w:lvlJc w:val="left"/>
    </w:lvl>
    <w:lvl w:ilvl="7" w:tplc="A500610A">
      <w:numFmt w:val="decimal"/>
      <w:lvlText w:val=""/>
      <w:lvlJc w:val="left"/>
    </w:lvl>
    <w:lvl w:ilvl="8" w:tplc="371A30E8">
      <w:numFmt w:val="decimal"/>
      <w:lvlText w:val=""/>
      <w:lvlJc w:val="left"/>
    </w:lvl>
  </w:abstractNum>
  <w:abstractNum w:abstractNumId="2">
    <w:nsid w:val="00000F3E"/>
    <w:multiLevelType w:val="hybridMultilevel"/>
    <w:tmpl w:val="4A9A43F2"/>
    <w:lvl w:ilvl="0" w:tplc="16528FD8">
      <w:start w:val="1"/>
      <w:numFmt w:val="bullet"/>
      <w:lvlText w:val="В"/>
      <w:lvlJc w:val="left"/>
    </w:lvl>
    <w:lvl w:ilvl="1" w:tplc="FCE6A3FE">
      <w:start w:val="1"/>
      <w:numFmt w:val="bullet"/>
      <w:lvlText w:val="К"/>
      <w:lvlJc w:val="left"/>
    </w:lvl>
    <w:lvl w:ilvl="2" w:tplc="F7F65B1A">
      <w:numFmt w:val="decimal"/>
      <w:lvlText w:val=""/>
      <w:lvlJc w:val="left"/>
    </w:lvl>
    <w:lvl w:ilvl="3" w:tplc="6C44F898">
      <w:numFmt w:val="decimal"/>
      <w:lvlText w:val=""/>
      <w:lvlJc w:val="left"/>
    </w:lvl>
    <w:lvl w:ilvl="4" w:tplc="6A8019C8">
      <w:numFmt w:val="decimal"/>
      <w:lvlText w:val=""/>
      <w:lvlJc w:val="left"/>
    </w:lvl>
    <w:lvl w:ilvl="5" w:tplc="51F0EAB8">
      <w:numFmt w:val="decimal"/>
      <w:lvlText w:val=""/>
      <w:lvlJc w:val="left"/>
    </w:lvl>
    <w:lvl w:ilvl="6" w:tplc="3DCAC3C0">
      <w:numFmt w:val="decimal"/>
      <w:lvlText w:val=""/>
      <w:lvlJc w:val="left"/>
    </w:lvl>
    <w:lvl w:ilvl="7" w:tplc="18329BCC">
      <w:numFmt w:val="decimal"/>
      <w:lvlText w:val=""/>
      <w:lvlJc w:val="left"/>
    </w:lvl>
    <w:lvl w:ilvl="8" w:tplc="75E2F736">
      <w:numFmt w:val="decimal"/>
      <w:lvlText w:val=""/>
      <w:lvlJc w:val="left"/>
    </w:lvl>
  </w:abstractNum>
  <w:abstractNum w:abstractNumId="3">
    <w:nsid w:val="000012DB"/>
    <w:multiLevelType w:val="hybridMultilevel"/>
    <w:tmpl w:val="EF400896"/>
    <w:lvl w:ilvl="0" w:tplc="C17AE55C">
      <w:start w:val="1"/>
      <w:numFmt w:val="bullet"/>
      <w:lvlText w:val="В"/>
      <w:lvlJc w:val="left"/>
    </w:lvl>
    <w:lvl w:ilvl="1" w:tplc="BBD6995C">
      <w:numFmt w:val="decimal"/>
      <w:lvlText w:val=""/>
      <w:lvlJc w:val="left"/>
    </w:lvl>
    <w:lvl w:ilvl="2" w:tplc="F0766132">
      <w:numFmt w:val="decimal"/>
      <w:lvlText w:val=""/>
      <w:lvlJc w:val="left"/>
    </w:lvl>
    <w:lvl w:ilvl="3" w:tplc="51F0DF7E">
      <w:numFmt w:val="decimal"/>
      <w:lvlText w:val=""/>
      <w:lvlJc w:val="left"/>
    </w:lvl>
    <w:lvl w:ilvl="4" w:tplc="6E7E59D8">
      <w:numFmt w:val="decimal"/>
      <w:lvlText w:val=""/>
      <w:lvlJc w:val="left"/>
    </w:lvl>
    <w:lvl w:ilvl="5" w:tplc="28F6B6F4">
      <w:numFmt w:val="decimal"/>
      <w:lvlText w:val=""/>
      <w:lvlJc w:val="left"/>
    </w:lvl>
    <w:lvl w:ilvl="6" w:tplc="62D2A65E">
      <w:numFmt w:val="decimal"/>
      <w:lvlText w:val=""/>
      <w:lvlJc w:val="left"/>
    </w:lvl>
    <w:lvl w:ilvl="7" w:tplc="0E32DDF8">
      <w:numFmt w:val="decimal"/>
      <w:lvlText w:val=""/>
      <w:lvlJc w:val="left"/>
    </w:lvl>
    <w:lvl w:ilvl="8" w:tplc="1FF45502">
      <w:numFmt w:val="decimal"/>
      <w:lvlText w:val=""/>
      <w:lvlJc w:val="left"/>
    </w:lvl>
  </w:abstractNum>
  <w:abstractNum w:abstractNumId="4">
    <w:nsid w:val="0000153C"/>
    <w:multiLevelType w:val="hybridMultilevel"/>
    <w:tmpl w:val="98CC3490"/>
    <w:lvl w:ilvl="0" w:tplc="C656750C">
      <w:start w:val="3"/>
      <w:numFmt w:val="decimal"/>
      <w:lvlText w:val="%1."/>
      <w:lvlJc w:val="left"/>
    </w:lvl>
    <w:lvl w:ilvl="1" w:tplc="D1E26E52">
      <w:numFmt w:val="decimal"/>
      <w:lvlText w:val=""/>
      <w:lvlJc w:val="left"/>
    </w:lvl>
    <w:lvl w:ilvl="2" w:tplc="D52EDB24">
      <w:numFmt w:val="decimal"/>
      <w:lvlText w:val=""/>
      <w:lvlJc w:val="left"/>
    </w:lvl>
    <w:lvl w:ilvl="3" w:tplc="6D92FD00">
      <w:numFmt w:val="decimal"/>
      <w:lvlText w:val=""/>
      <w:lvlJc w:val="left"/>
    </w:lvl>
    <w:lvl w:ilvl="4" w:tplc="97D44D6A">
      <w:numFmt w:val="decimal"/>
      <w:lvlText w:val=""/>
      <w:lvlJc w:val="left"/>
    </w:lvl>
    <w:lvl w:ilvl="5" w:tplc="4B14B73A">
      <w:numFmt w:val="decimal"/>
      <w:lvlText w:val=""/>
      <w:lvlJc w:val="left"/>
    </w:lvl>
    <w:lvl w:ilvl="6" w:tplc="A07A0950">
      <w:numFmt w:val="decimal"/>
      <w:lvlText w:val=""/>
      <w:lvlJc w:val="left"/>
    </w:lvl>
    <w:lvl w:ilvl="7" w:tplc="8CECC286">
      <w:numFmt w:val="decimal"/>
      <w:lvlText w:val=""/>
      <w:lvlJc w:val="left"/>
    </w:lvl>
    <w:lvl w:ilvl="8" w:tplc="30CED186">
      <w:numFmt w:val="decimal"/>
      <w:lvlText w:val=""/>
      <w:lvlJc w:val="left"/>
    </w:lvl>
  </w:abstractNum>
  <w:abstractNum w:abstractNumId="5">
    <w:nsid w:val="00001547"/>
    <w:multiLevelType w:val="hybridMultilevel"/>
    <w:tmpl w:val="E65CF116"/>
    <w:lvl w:ilvl="0" w:tplc="6B0631D0">
      <w:start w:val="1"/>
      <w:numFmt w:val="bullet"/>
      <w:lvlText w:val="\emdash "/>
      <w:lvlJc w:val="left"/>
    </w:lvl>
    <w:lvl w:ilvl="1" w:tplc="497A41BE">
      <w:numFmt w:val="decimal"/>
      <w:lvlText w:val=""/>
      <w:lvlJc w:val="left"/>
    </w:lvl>
    <w:lvl w:ilvl="2" w:tplc="702EF402">
      <w:numFmt w:val="decimal"/>
      <w:lvlText w:val=""/>
      <w:lvlJc w:val="left"/>
    </w:lvl>
    <w:lvl w:ilvl="3" w:tplc="B43018FC">
      <w:numFmt w:val="decimal"/>
      <w:lvlText w:val=""/>
      <w:lvlJc w:val="left"/>
    </w:lvl>
    <w:lvl w:ilvl="4" w:tplc="04FEDC9E">
      <w:numFmt w:val="decimal"/>
      <w:lvlText w:val=""/>
      <w:lvlJc w:val="left"/>
    </w:lvl>
    <w:lvl w:ilvl="5" w:tplc="200270A4">
      <w:numFmt w:val="decimal"/>
      <w:lvlText w:val=""/>
      <w:lvlJc w:val="left"/>
    </w:lvl>
    <w:lvl w:ilvl="6" w:tplc="9BE08432">
      <w:numFmt w:val="decimal"/>
      <w:lvlText w:val=""/>
      <w:lvlJc w:val="left"/>
    </w:lvl>
    <w:lvl w:ilvl="7" w:tplc="D5629116">
      <w:numFmt w:val="decimal"/>
      <w:lvlText w:val=""/>
      <w:lvlJc w:val="left"/>
    </w:lvl>
    <w:lvl w:ilvl="8" w:tplc="8A80EE8E">
      <w:numFmt w:val="decimal"/>
      <w:lvlText w:val=""/>
      <w:lvlJc w:val="left"/>
    </w:lvl>
  </w:abstractNum>
  <w:abstractNum w:abstractNumId="6">
    <w:nsid w:val="00002D12"/>
    <w:multiLevelType w:val="hybridMultilevel"/>
    <w:tmpl w:val="F8CA12A0"/>
    <w:lvl w:ilvl="0" w:tplc="075A79AA">
      <w:start w:val="1"/>
      <w:numFmt w:val="bullet"/>
      <w:lvlText w:val="В"/>
      <w:lvlJc w:val="left"/>
    </w:lvl>
    <w:lvl w:ilvl="1" w:tplc="CA78FA76">
      <w:numFmt w:val="decimal"/>
      <w:lvlText w:val=""/>
      <w:lvlJc w:val="left"/>
    </w:lvl>
    <w:lvl w:ilvl="2" w:tplc="1F4601F8">
      <w:numFmt w:val="decimal"/>
      <w:lvlText w:val=""/>
      <w:lvlJc w:val="left"/>
    </w:lvl>
    <w:lvl w:ilvl="3" w:tplc="D7741FCA">
      <w:numFmt w:val="decimal"/>
      <w:lvlText w:val=""/>
      <w:lvlJc w:val="left"/>
    </w:lvl>
    <w:lvl w:ilvl="4" w:tplc="0956AAB4">
      <w:numFmt w:val="decimal"/>
      <w:lvlText w:val=""/>
      <w:lvlJc w:val="left"/>
    </w:lvl>
    <w:lvl w:ilvl="5" w:tplc="5BA8CFD4">
      <w:numFmt w:val="decimal"/>
      <w:lvlText w:val=""/>
      <w:lvlJc w:val="left"/>
    </w:lvl>
    <w:lvl w:ilvl="6" w:tplc="775C7266">
      <w:numFmt w:val="decimal"/>
      <w:lvlText w:val=""/>
      <w:lvlJc w:val="left"/>
    </w:lvl>
    <w:lvl w:ilvl="7" w:tplc="2E2E2678">
      <w:numFmt w:val="decimal"/>
      <w:lvlText w:val=""/>
      <w:lvlJc w:val="left"/>
    </w:lvl>
    <w:lvl w:ilvl="8" w:tplc="4DBCB520">
      <w:numFmt w:val="decimal"/>
      <w:lvlText w:val=""/>
      <w:lvlJc w:val="left"/>
    </w:lvl>
  </w:abstractNum>
  <w:abstractNum w:abstractNumId="7">
    <w:nsid w:val="00002EA6"/>
    <w:multiLevelType w:val="hybridMultilevel"/>
    <w:tmpl w:val="708C10DC"/>
    <w:lvl w:ilvl="0" w:tplc="109CA950">
      <w:start w:val="3"/>
      <w:numFmt w:val="decimal"/>
      <w:lvlText w:val="%1."/>
      <w:lvlJc w:val="left"/>
    </w:lvl>
    <w:lvl w:ilvl="1" w:tplc="FF9478BC">
      <w:numFmt w:val="decimal"/>
      <w:lvlText w:val=""/>
      <w:lvlJc w:val="left"/>
    </w:lvl>
    <w:lvl w:ilvl="2" w:tplc="54A4704E">
      <w:numFmt w:val="decimal"/>
      <w:lvlText w:val=""/>
      <w:lvlJc w:val="left"/>
    </w:lvl>
    <w:lvl w:ilvl="3" w:tplc="C562DC00">
      <w:numFmt w:val="decimal"/>
      <w:lvlText w:val=""/>
      <w:lvlJc w:val="left"/>
    </w:lvl>
    <w:lvl w:ilvl="4" w:tplc="87FEACB2">
      <w:numFmt w:val="decimal"/>
      <w:lvlText w:val=""/>
      <w:lvlJc w:val="left"/>
    </w:lvl>
    <w:lvl w:ilvl="5" w:tplc="C878190A">
      <w:numFmt w:val="decimal"/>
      <w:lvlText w:val=""/>
      <w:lvlJc w:val="left"/>
    </w:lvl>
    <w:lvl w:ilvl="6" w:tplc="0BA877CA">
      <w:numFmt w:val="decimal"/>
      <w:lvlText w:val=""/>
      <w:lvlJc w:val="left"/>
    </w:lvl>
    <w:lvl w:ilvl="7" w:tplc="14D0BB48">
      <w:numFmt w:val="decimal"/>
      <w:lvlText w:val=""/>
      <w:lvlJc w:val="left"/>
    </w:lvl>
    <w:lvl w:ilvl="8" w:tplc="559A4FFC">
      <w:numFmt w:val="decimal"/>
      <w:lvlText w:val=""/>
      <w:lvlJc w:val="left"/>
    </w:lvl>
  </w:abstractNum>
  <w:abstractNum w:abstractNumId="8">
    <w:nsid w:val="0000305E"/>
    <w:multiLevelType w:val="hybridMultilevel"/>
    <w:tmpl w:val="A0D6AB52"/>
    <w:lvl w:ilvl="0" w:tplc="14763FB6">
      <w:start w:val="1"/>
      <w:numFmt w:val="bullet"/>
      <w:lvlText w:val="В"/>
      <w:lvlJc w:val="left"/>
    </w:lvl>
    <w:lvl w:ilvl="1" w:tplc="A9D6FE4C">
      <w:numFmt w:val="decimal"/>
      <w:lvlText w:val=""/>
      <w:lvlJc w:val="left"/>
    </w:lvl>
    <w:lvl w:ilvl="2" w:tplc="7352ABC6">
      <w:numFmt w:val="decimal"/>
      <w:lvlText w:val=""/>
      <w:lvlJc w:val="left"/>
    </w:lvl>
    <w:lvl w:ilvl="3" w:tplc="61EAB66C">
      <w:numFmt w:val="decimal"/>
      <w:lvlText w:val=""/>
      <w:lvlJc w:val="left"/>
    </w:lvl>
    <w:lvl w:ilvl="4" w:tplc="D2F8034E">
      <w:numFmt w:val="decimal"/>
      <w:lvlText w:val=""/>
      <w:lvlJc w:val="left"/>
    </w:lvl>
    <w:lvl w:ilvl="5" w:tplc="437A1574">
      <w:numFmt w:val="decimal"/>
      <w:lvlText w:val=""/>
      <w:lvlJc w:val="left"/>
    </w:lvl>
    <w:lvl w:ilvl="6" w:tplc="72BAE7C4">
      <w:numFmt w:val="decimal"/>
      <w:lvlText w:val=""/>
      <w:lvlJc w:val="left"/>
    </w:lvl>
    <w:lvl w:ilvl="7" w:tplc="F9E6AB18">
      <w:numFmt w:val="decimal"/>
      <w:lvlText w:val=""/>
      <w:lvlJc w:val="left"/>
    </w:lvl>
    <w:lvl w:ilvl="8" w:tplc="3CA4E6D2">
      <w:numFmt w:val="decimal"/>
      <w:lvlText w:val=""/>
      <w:lvlJc w:val="left"/>
    </w:lvl>
  </w:abstractNum>
  <w:abstractNum w:abstractNumId="9">
    <w:nsid w:val="0000390C"/>
    <w:multiLevelType w:val="hybridMultilevel"/>
    <w:tmpl w:val="F06ABF02"/>
    <w:lvl w:ilvl="0" w:tplc="362453D4">
      <w:start w:val="1"/>
      <w:numFmt w:val="bullet"/>
      <w:lvlText w:val="В"/>
      <w:lvlJc w:val="left"/>
    </w:lvl>
    <w:lvl w:ilvl="1" w:tplc="846CB20A">
      <w:numFmt w:val="decimal"/>
      <w:lvlText w:val=""/>
      <w:lvlJc w:val="left"/>
    </w:lvl>
    <w:lvl w:ilvl="2" w:tplc="DFB6FE6A">
      <w:numFmt w:val="decimal"/>
      <w:lvlText w:val=""/>
      <w:lvlJc w:val="left"/>
    </w:lvl>
    <w:lvl w:ilvl="3" w:tplc="BC5EF444">
      <w:numFmt w:val="decimal"/>
      <w:lvlText w:val=""/>
      <w:lvlJc w:val="left"/>
    </w:lvl>
    <w:lvl w:ilvl="4" w:tplc="742AC966">
      <w:numFmt w:val="decimal"/>
      <w:lvlText w:val=""/>
      <w:lvlJc w:val="left"/>
    </w:lvl>
    <w:lvl w:ilvl="5" w:tplc="031C91BA">
      <w:numFmt w:val="decimal"/>
      <w:lvlText w:val=""/>
      <w:lvlJc w:val="left"/>
    </w:lvl>
    <w:lvl w:ilvl="6" w:tplc="07A0E268">
      <w:numFmt w:val="decimal"/>
      <w:lvlText w:val=""/>
      <w:lvlJc w:val="left"/>
    </w:lvl>
    <w:lvl w:ilvl="7" w:tplc="33DE4442">
      <w:numFmt w:val="decimal"/>
      <w:lvlText w:val=""/>
      <w:lvlJc w:val="left"/>
    </w:lvl>
    <w:lvl w:ilvl="8" w:tplc="2C924054">
      <w:numFmt w:val="decimal"/>
      <w:lvlText w:val=""/>
      <w:lvlJc w:val="left"/>
    </w:lvl>
  </w:abstractNum>
  <w:abstractNum w:abstractNumId="10">
    <w:nsid w:val="000039B3"/>
    <w:multiLevelType w:val="hybridMultilevel"/>
    <w:tmpl w:val="75D27BC2"/>
    <w:lvl w:ilvl="0" w:tplc="4C16431C">
      <w:start w:val="6"/>
      <w:numFmt w:val="decimal"/>
      <w:lvlText w:val="%1."/>
      <w:lvlJc w:val="left"/>
    </w:lvl>
    <w:lvl w:ilvl="1" w:tplc="1A78EA4E">
      <w:numFmt w:val="decimal"/>
      <w:lvlText w:val=""/>
      <w:lvlJc w:val="left"/>
    </w:lvl>
    <w:lvl w:ilvl="2" w:tplc="6D3C1626">
      <w:numFmt w:val="decimal"/>
      <w:lvlText w:val=""/>
      <w:lvlJc w:val="left"/>
    </w:lvl>
    <w:lvl w:ilvl="3" w:tplc="0C08DDCA">
      <w:numFmt w:val="decimal"/>
      <w:lvlText w:val=""/>
      <w:lvlJc w:val="left"/>
    </w:lvl>
    <w:lvl w:ilvl="4" w:tplc="29FE62C6">
      <w:numFmt w:val="decimal"/>
      <w:lvlText w:val=""/>
      <w:lvlJc w:val="left"/>
    </w:lvl>
    <w:lvl w:ilvl="5" w:tplc="E63C1D42">
      <w:numFmt w:val="decimal"/>
      <w:lvlText w:val=""/>
      <w:lvlJc w:val="left"/>
    </w:lvl>
    <w:lvl w:ilvl="6" w:tplc="EFF673F4">
      <w:numFmt w:val="decimal"/>
      <w:lvlText w:val=""/>
      <w:lvlJc w:val="left"/>
    </w:lvl>
    <w:lvl w:ilvl="7" w:tplc="E6BC73A2">
      <w:numFmt w:val="decimal"/>
      <w:lvlText w:val=""/>
      <w:lvlJc w:val="left"/>
    </w:lvl>
    <w:lvl w:ilvl="8" w:tplc="8500FA9C">
      <w:numFmt w:val="decimal"/>
      <w:lvlText w:val=""/>
      <w:lvlJc w:val="left"/>
    </w:lvl>
  </w:abstractNum>
  <w:abstractNum w:abstractNumId="11">
    <w:nsid w:val="0000440D"/>
    <w:multiLevelType w:val="hybridMultilevel"/>
    <w:tmpl w:val="C0646BB8"/>
    <w:lvl w:ilvl="0" w:tplc="DF02D622">
      <w:start w:val="1"/>
      <w:numFmt w:val="bullet"/>
      <w:lvlText w:val="В"/>
      <w:lvlJc w:val="left"/>
    </w:lvl>
    <w:lvl w:ilvl="1" w:tplc="754447A8">
      <w:numFmt w:val="decimal"/>
      <w:lvlText w:val=""/>
      <w:lvlJc w:val="left"/>
    </w:lvl>
    <w:lvl w:ilvl="2" w:tplc="54C6B348">
      <w:numFmt w:val="decimal"/>
      <w:lvlText w:val=""/>
      <w:lvlJc w:val="left"/>
    </w:lvl>
    <w:lvl w:ilvl="3" w:tplc="656684CC">
      <w:numFmt w:val="decimal"/>
      <w:lvlText w:val=""/>
      <w:lvlJc w:val="left"/>
    </w:lvl>
    <w:lvl w:ilvl="4" w:tplc="230615C6">
      <w:numFmt w:val="decimal"/>
      <w:lvlText w:val=""/>
      <w:lvlJc w:val="left"/>
    </w:lvl>
    <w:lvl w:ilvl="5" w:tplc="B4689410">
      <w:numFmt w:val="decimal"/>
      <w:lvlText w:val=""/>
      <w:lvlJc w:val="left"/>
    </w:lvl>
    <w:lvl w:ilvl="6" w:tplc="CEAC2D5E">
      <w:numFmt w:val="decimal"/>
      <w:lvlText w:val=""/>
      <w:lvlJc w:val="left"/>
    </w:lvl>
    <w:lvl w:ilvl="7" w:tplc="B93250B8">
      <w:numFmt w:val="decimal"/>
      <w:lvlText w:val=""/>
      <w:lvlJc w:val="left"/>
    </w:lvl>
    <w:lvl w:ilvl="8" w:tplc="0E3A3956">
      <w:numFmt w:val="decimal"/>
      <w:lvlText w:val=""/>
      <w:lvlJc w:val="left"/>
    </w:lvl>
  </w:abstractNum>
  <w:abstractNum w:abstractNumId="12">
    <w:nsid w:val="0000491C"/>
    <w:multiLevelType w:val="hybridMultilevel"/>
    <w:tmpl w:val="FC167CDC"/>
    <w:lvl w:ilvl="0" w:tplc="76E6B84E">
      <w:start w:val="1"/>
      <w:numFmt w:val="bullet"/>
      <w:lvlText w:val="и"/>
      <w:lvlJc w:val="left"/>
    </w:lvl>
    <w:lvl w:ilvl="1" w:tplc="3D3EC254">
      <w:numFmt w:val="decimal"/>
      <w:lvlText w:val=""/>
      <w:lvlJc w:val="left"/>
    </w:lvl>
    <w:lvl w:ilvl="2" w:tplc="A0EACF62">
      <w:numFmt w:val="decimal"/>
      <w:lvlText w:val=""/>
      <w:lvlJc w:val="left"/>
    </w:lvl>
    <w:lvl w:ilvl="3" w:tplc="9C22412A">
      <w:numFmt w:val="decimal"/>
      <w:lvlText w:val=""/>
      <w:lvlJc w:val="left"/>
    </w:lvl>
    <w:lvl w:ilvl="4" w:tplc="5FCA4DAE">
      <w:numFmt w:val="decimal"/>
      <w:lvlText w:val=""/>
      <w:lvlJc w:val="left"/>
    </w:lvl>
    <w:lvl w:ilvl="5" w:tplc="71EA8DD6">
      <w:numFmt w:val="decimal"/>
      <w:lvlText w:val=""/>
      <w:lvlJc w:val="left"/>
    </w:lvl>
    <w:lvl w:ilvl="6" w:tplc="ACEED894">
      <w:numFmt w:val="decimal"/>
      <w:lvlText w:val=""/>
      <w:lvlJc w:val="left"/>
    </w:lvl>
    <w:lvl w:ilvl="7" w:tplc="515A514C">
      <w:numFmt w:val="decimal"/>
      <w:lvlText w:val=""/>
      <w:lvlJc w:val="left"/>
    </w:lvl>
    <w:lvl w:ilvl="8" w:tplc="6538B182">
      <w:numFmt w:val="decimal"/>
      <w:lvlText w:val=""/>
      <w:lvlJc w:val="left"/>
    </w:lvl>
  </w:abstractNum>
  <w:abstractNum w:abstractNumId="13">
    <w:nsid w:val="00004D06"/>
    <w:multiLevelType w:val="hybridMultilevel"/>
    <w:tmpl w:val="64184318"/>
    <w:lvl w:ilvl="0" w:tplc="81A2907A">
      <w:start w:val="1"/>
      <w:numFmt w:val="bullet"/>
      <w:lvlText w:val="с"/>
      <w:lvlJc w:val="left"/>
    </w:lvl>
    <w:lvl w:ilvl="1" w:tplc="3716A64A">
      <w:numFmt w:val="decimal"/>
      <w:lvlText w:val=""/>
      <w:lvlJc w:val="left"/>
    </w:lvl>
    <w:lvl w:ilvl="2" w:tplc="F3580944">
      <w:numFmt w:val="decimal"/>
      <w:lvlText w:val=""/>
      <w:lvlJc w:val="left"/>
    </w:lvl>
    <w:lvl w:ilvl="3" w:tplc="F15E2BEA">
      <w:numFmt w:val="decimal"/>
      <w:lvlText w:val=""/>
      <w:lvlJc w:val="left"/>
    </w:lvl>
    <w:lvl w:ilvl="4" w:tplc="0BC611B8">
      <w:numFmt w:val="decimal"/>
      <w:lvlText w:val=""/>
      <w:lvlJc w:val="left"/>
    </w:lvl>
    <w:lvl w:ilvl="5" w:tplc="4236773C">
      <w:numFmt w:val="decimal"/>
      <w:lvlText w:val=""/>
      <w:lvlJc w:val="left"/>
    </w:lvl>
    <w:lvl w:ilvl="6" w:tplc="9F0C0A98">
      <w:numFmt w:val="decimal"/>
      <w:lvlText w:val=""/>
      <w:lvlJc w:val="left"/>
    </w:lvl>
    <w:lvl w:ilvl="7" w:tplc="D8BC5630">
      <w:numFmt w:val="decimal"/>
      <w:lvlText w:val=""/>
      <w:lvlJc w:val="left"/>
    </w:lvl>
    <w:lvl w:ilvl="8" w:tplc="048E1490">
      <w:numFmt w:val="decimal"/>
      <w:lvlText w:val=""/>
      <w:lvlJc w:val="left"/>
    </w:lvl>
  </w:abstractNum>
  <w:abstractNum w:abstractNumId="14">
    <w:nsid w:val="00004DB7"/>
    <w:multiLevelType w:val="hybridMultilevel"/>
    <w:tmpl w:val="49BC1262"/>
    <w:lvl w:ilvl="0" w:tplc="964ED45A">
      <w:start w:val="4"/>
      <w:numFmt w:val="decimal"/>
      <w:lvlText w:val="%1."/>
      <w:lvlJc w:val="left"/>
    </w:lvl>
    <w:lvl w:ilvl="1" w:tplc="04A8F706">
      <w:numFmt w:val="decimal"/>
      <w:lvlText w:val=""/>
      <w:lvlJc w:val="left"/>
    </w:lvl>
    <w:lvl w:ilvl="2" w:tplc="4A7007E0">
      <w:numFmt w:val="decimal"/>
      <w:lvlText w:val=""/>
      <w:lvlJc w:val="left"/>
    </w:lvl>
    <w:lvl w:ilvl="3" w:tplc="67C8F808">
      <w:numFmt w:val="decimal"/>
      <w:lvlText w:val=""/>
      <w:lvlJc w:val="left"/>
    </w:lvl>
    <w:lvl w:ilvl="4" w:tplc="FA0C3888">
      <w:numFmt w:val="decimal"/>
      <w:lvlText w:val=""/>
      <w:lvlJc w:val="left"/>
    </w:lvl>
    <w:lvl w:ilvl="5" w:tplc="471A2930">
      <w:numFmt w:val="decimal"/>
      <w:lvlText w:val=""/>
      <w:lvlJc w:val="left"/>
    </w:lvl>
    <w:lvl w:ilvl="6" w:tplc="600AE6FA">
      <w:numFmt w:val="decimal"/>
      <w:lvlText w:val=""/>
      <w:lvlJc w:val="left"/>
    </w:lvl>
    <w:lvl w:ilvl="7" w:tplc="AA3AEB0A">
      <w:numFmt w:val="decimal"/>
      <w:lvlText w:val=""/>
      <w:lvlJc w:val="left"/>
    </w:lvl>
    <w:lvl w:ilvl="8" w:tplc="7E4CC8EE">
      <w:numFmt w:val="decimal"/>
      <w:lvlText w:val=""/>
      <w:lvlJc w:val="left"/>
    </w:lvl>
  </w:abstractNum>
  <w:abstractNum w:abstractNumId="15">
    <w:nsid w:val="000054DE"/>
    <w:multiLevelType w:val="hybridMultilevel"/>
    <w:tmpl w:val="7A407EA2"/>
    <w:lvl w:ilvl="0" w:tplc="A6C21388">
      <w:start w:val="5"/>
      <w:numFmt w:val="decimal"/>
      <w:lvlText w:val="%1."/>
      <w:lvlJc w:val="left"/>
    </w:lvl>
    <w:lvl w:ilvl="1" w:tplc="9858D4BA">
      <w:numFmt w:val="decimal"/>
      <w:lvlText w:val=""/>
      <w:lvlJc w:val="left"/>
    </w:lvl>
    <w:lvl w:ilvl="2" w:tplc="84704AD8">
      <w:numFmt w:val="decimal"/>
      <w:lvlText w:val=""/>
      <w:lvlJc w:val="left"/>
    </w:lvl>
    <w:lvl w:ilvl="3" w:tplc="B4524620">
      <w:numFmt w:val="decimal"/>
      <w:lvlText w:val=""/>
      <w:lvlJc w:val="left"/>
    </w:lvl>
    <w:lvl w:ilvl="4" w:tplc="96EC89F8">
      <w:numFmt w:val="decimal"/>
      <w:lvlText w:val=""/>
      <w:lvlJc w:val="left"/>
    </w:lvl>
    <w:lvl w:ilvl="5" w:tplc="5C301FEE">
      <w:numFmt w:val="decimal"/>
      <w:lvlText w:val=""/>
      <w:lvlJc w:val="left"/>
    </w:lvl>
    <w:lvl w:ilvl="6" w:tplc="4906ED10">
      <w:numFmt w:val="decimal"/>
      <w:lvlText w:val=""/>
      <w:lvlJc w:val="left"/>
    </w:lvl>
    <w:lvl w:ilvl="7" w:tplc="1F3482AE">
      <w:numFmt w:val="decimal"/>
      <w:lvlText w:val=""/>
      <w:lvlJc w:val="left"/>
    </w:lvl>
    <w:lvl w:ilvl="8" w:tplc="EF9499E6">
      <w:numFmt w:val="decimal"/>
      <w:lvlText w:val=""/>
      <w:lvlJc w:val="left"/>
    </w:lvl>
  </w:abstractNum>
  <w:abstractNum w:abstractNumId="16">
    <w:nsid w:val="00007E87"/>
    <w:multiLevelType w:val="hybridMultilevel"/>
    <w:tmpl w:val="7EF4B936"/>
    <w:lvl w:ilvl="0" w:tplc="C94E3138">
      <w:start w:val="1"/>
      <w:numFmt w:val="bullet"/>
      <w:lvlText w:val="и"/>
      <w:lvlJc w:val="left"/>
    </w:lvl>
    <w:lvl w:ilvl="1" w:tplc="91AAAF2A">
      <w:start w:val="1"/>
      <w:numFmt w:val="bullet"/>
      <w:lvlText w:val="В"/>
      <w:lvlJc w:val="left"/>
    </w:lvl>
    <w:lvl w:ilvl="2" w:tplc="6954454A">
      <w:numFmt w:val="decimal"/>
      <w:lvlText w:val=""/>
      <w:lvlJc w:val="left"/>
    </w:lvl>
    <w:lvl w:ilvl="3" w:tplc="B88A3C08">
      <w:numFmt w:val="decimal"/>
      <w:lvlText w:val=""/>
      <w:lvlJc w:val="left"/>
    </w:lvl>
    <w:lvl w:ilvl="4" w:tplc="76503C4E">
      <w:numFmt w:val="decimal"/>
      <w:lvlText w:val=""/>
      <w:lvlJc w:val="left"/>
    </w:lvl>
    <w:lvl w:ilvl="5" w:tplc="F934C870">
      <w:numFmt w:val="decimal"/>
      <w:lvlText w:val=""/>
      <w:lvlJc w:val="left"/>
    </w:lvl>
    <w:lvl w:ilvl="6" w:tplc="0BDEAC70">
      <w:numFmt w:val="decimal"/>
      <w:lvlText w:val=""/>
      <w:lvlJc w:val="left"/>
    </w:lvl>
    <w:lvl w:ilvl="7" w:tplc="B7CA384E">
      <w:numFmt w:val="decimal"/>
      <w:lvlText w:val=""/>
      <w:lvlJc w:val="left"/>
    </w:lvl>
    <w:lvl w:ilvl="8" w:tplc="6974F782">
      <w:numFmt w:val="decimal"/>
      <w:lvlText w:val=""/>
      <w:lvlJc w:val="left"/>
    </w:lvl>
  </w:abstractNum>
  <w:abstractNum w:abstractNumId="17">
    <w:nsid w:val="6A5806EC"/>
    <w:multiLevelType w:val="multilevel"/>
    <w:tmpl w:val="B6021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FC"/>
    <w:rsid w:val="000221FC"/>
    <w:rsid w:val="00127D67"/>
    <w:rsid w:val="00270563"/>
    <w:rsid w:val="00270C9D"/>
    <w:rsid w:val="0043748C"/>
    <w:rsid w:val="00575210"/>
    <w:rsid w:val="00A24EC3"/>
    <w:rsid w:val="00CD4ADF"/>
    <w:rsid w:val="00F5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7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752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A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7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752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A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1985</Words>
  <Characters>11317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6</cp:revision>
  <dcterms:created xsi:type="dcterms:W3CDTF">2019-02-18T05:58:00Z</dcterms:created>
  <dcterms:modified xsi:type="dcterms:W3CDTF">2019-02-20T08:15:00Z</dcterms:modified>
</cp:coreProperties>
</file>